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D4" w:rsidRDefault="007279D4" w:rsidP="005E2A2D">
      <w:pPr>
        <w:spacing w:after="0" w:line="264" w:lineRule="auto"/>
        <w:rPr>
          <w:rFonts w:ascii="Times New Roman" w:hAnsi="Times New Roman" w:cs="Times New Roman"/>
          <w:b/>
          <w:color w:val="000000"/>
          <w:sz w:val="24"/>
          <w:szCs w:val="24"/>
          <w:lang w:val="ru-RU"/>
        </w:rPr>
      </w:pPr>
      <w:bookmarkStart w:id="0" w:name="block-18029581"/>
      <w:bookmarkStart w:id="1" w:name="block-18029583"/>
    </w:p>
    <w:p w:rsidR="00F617CA" w:rsidRPr="00B25645" w:rsidRDefault="00F617CA" w:rsidP="00B25645">
      <w:pPr>
        <w:spacing w:after="0" w:line="264" w:lineRule="auto"/>
        <w:ind w:left="120"/>
        <w:jc w:val="center"/>
        <w:rPr>
          <w:rFonts w:ascii="Times New Roman" w:hAnsi="Times New Roman" w:cs="Times New Roman"/>
          <w:sz w:val="24"/>
          <w:szCs w:val="24"/>
          <w:lang w:val="ru-RU"/>
        </w:rPr>
      </w:pPr>
      <w:bookmarkStart w:id="2" w:name="_GoBack"/>
      <w:bookmarkEnd w:id="2"/>
      <w:r w:rsidRPr="00B25645">
        <w:rPr>
          <w:rFonts w:ascii="Times New Roman" w:hAnsi="Times New Roman" w:cs="Times New Roman"/>
          <w:b/>
          <w:color w:val="000000"/>
          <w:sz w:val="24"/>
          <w:szCs w:val="24"/>
          <w:lang w:val="ru-RU"/>
        </w:rPr>
        <w:t>ПОЯСНИТЕЛЬНАЯ ЗАПИСКА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меньше», «равно</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25645">
        <w:rPr>
          <w:rFonts w:ascii="Times New Roman" w:hAnsi="Times New Roman" w:cs="Times New Roman"/>
          <w:color w:val="000000"/>
          <w:sz w:val="24"/>
          <w:szCs w:val="24"/>
          <w:lang w:val="ru-RU"/>
        </w:rPr>
        <w:t>метапредметных</w:t>
      </w:r>
      <w:proofErr w:type="spellEnd"/>
      <w:r w:rsidRPr="00B25645">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w:t>
      </w:r>
      <w:bookmarkStart w:id="3" w:name="bc284a2b-8dc7-47b2-bec2-e0e566c832dd"/>
      <w:r w:rsidRPr="00B25645">
        <w:rPr>
          <w:rFonts w:ascii="Times New Roman" w:hAnsi="Times New Roman" w:cs="Times New Roman"/>
          <w:color w:val="000000"/>
          <w:sz w:val="24"/>
          <w:szCs w:val="24"/>
          <w:lang w:val="ru-RU"/>
        </w:rPr>
        <w:t>На изучение математики в 4 классе отводится 136 часов (4 часа в неделю).</w:t>
      </w:r>
      <w:bookmarkEnd w:id="3"/>
      <w:r w:rsidRPr="00B25645">
        <w:rPr>
          <w:rFonts w:ascii="Times New Roman" w:hAnsi="Times New Roman" w:cs="Times New Roman"/>
          <w:color w:val="000000"/>
          <w:sz w:val="24"/>
          <w:szCs w:val="24"/>
          <w:lang w:val="ru-RU"/>
        </w:rPr>
        <w:t>‌‌</w:t>
      </w:r>
    </w:p>
    <w:p w:rsidR="00F617CA" w:rsidRPr="00B25645" w:rsidRDefault="00F617CA" w:rsidP="00F617CA">
      <w:pPr>
        <w:rPr>
          <w:rFonts w:ascii="Times New Roman" w:hAnsi="Times New Roman" w:cs="Times New Roman"/>
          <w:sz w:val="24"/>
          <w:szCs w:val="24"/>
          <w:lang w:val="ru-RU"/>
        </w:rPr>
      </w:pPr>
    </w:p>
    <w:p w:rsidR="00F617CA" w:rsidRPr="00B25645" w:rsidRDefault="00F617CA" w:rsidP="00F617CA">
      <w:pPr>
        <w:spacing w:after="0" w:line="264" w:lineRule="auto"/>
        <w:ind w:left="120"/>
        <w:jc w:val="center"/>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СОДЕРЖАНИЕ ОБУЧЕНИЯ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617CA" w:rsidRPr="00B25645" w:rsidRDefault="00F617CA" w:rsidP="00F617CA">
      <w:pPr>
        <w:rPr>
          <w:rFonts w:ascii="Times New Roman" w:hAnsi="Times New Roman" w:cs="Times New Roman"/>
          <w:sz w:val="24"/>
          <w:szCs w:val="24"/>
          <w:lang w:val="ru-RU"/>
        </w:rPr>
      </w:pP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Числа и величины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массы (</w:t>
      </w:r>
      <w:r w:rsidRPr="00B25645">
        <w:rPr>
          <w:rFonts w:ascii="Times New Roman" w:hAnsi="Times New Roman" w:cs="Times New Roman"/>
          <w:color w:val="333333"/>
          <w:sz w:val="24"/>
          <w:szCs w:val="24"/>
          <w:lang w:val="ru-RU"/>
        </w:rPr>
        <w:t>центнер, тонна)</w:t>
      </w:r>
      <w:r w:rsidRPr="00B25645">
        <w:rPr>
          <w:rFonts w:ascii="Times New Roman" w:hAnsi="Times New Roman" w:cs="Times New Roman"/>
          <w:color w:val="000000"/>
          <w:sz w:val="24"/>
          <w:szCs w:val="24"/>
          <w:lang w:val="ru-RU"/>
        </w:rPr>
        <w:t>и соотношения между ними.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Доля величины времени, массы, длины.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Арифметические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Умножение и деление величины на однозначное число.</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lastRenderedPageBreak/>
        <w:t>Текстовые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Пространственные отношения и геометрические фигуры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Наглядные представления о симметрии.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Математическая информация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Алгоритмы решения изученных учебных и практических задач.</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обнаруживать модели изученных геометрических фигур в окружающем мире;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классифицировать объекты по 1–2 выбранным признакам;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информацию в разных формах;</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приводить примеры и </w:t>
      </w:r>
      <w:proofErr w:type="spellStart"/>
      <w:r w:rsidRPr="00B25645">
        <w:rPr>
          <w:rFonts w:ascii="Times New Roman" w:hAnsi="Times New Roman" w:cs="Times New Roman"/>
          <w:color w:val="000000"/>
          <w:sz w:val="24"/>
          <w:szCs w:val="24"/>
          <w:lang w:val="ru-RU"/>
        </w:rPr>
        <w:t>контрпримеры</w:t>
      </w:r>
      <w:proofErr w:type="spellEnd"/>
      <w:r w:rsidRPr="00B25645">
        <w:rPr>
          <w:rFonts w:ascii="Times New Roman" w:hAnsi="Times New Roman" w:cs="Times New Roman"/>
          <w:color w:val="000000"/>
          <w:sz w:val="24"/>
          <w:szCs w:val="24"/>
          <w:lang w:val="ru-RU"/>
        </w:rPr>
        <w:t xml:space="preserve"> для подтверждения или опровержения вывода, гипотезы;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читать числовое выражение;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инструкцию, записывать рассуждение;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617CA" w:rsidRPr="00B25645" w:rsidRDefault="00F617CA" w:rsidP="00F617CA">
      <w:pPr>
        <w:spacing w:after="0" w:line="264" w:lineRule="auto"/>
        <w:ind w:left="120"/>
        <w:jc w:val="center"/>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lastRenderedPageBreak/>
        <w:t>ПЛАНИРУЕМЫЕ РЕЗУЛЬТАТЫ</w:t>
      </w:r>
    </w:p>
    <w:p w:rsidR="00F617CA" w:rsidRPr="00B25645" w:rsidRDefault="005E2A2D" w:rsidP="00F617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F617CA" w:rsidRPr="00B25645">
        <w:rPr>
          <w:rFonts w:ascii="Times New Roman" w:hAnsi="Times New Roman" w:cs="Times New Roman"/>
          <w:b/>
          <w:color w:val="000000"/>
          <w:sz w:val="24"/>
          <w:szCs w:val="24"/>
          <w:lang w:val="ru-RU"/>
        </w:rPr>
        <w:t>ЛИЧНОСТНЫЕ РЕЗУЛЬТАТЫ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617CA" w:rsidRPr="00B25645" w:rsidRDefault="00F617CA" w:rsidP="00F617CA">
      <w:pPr>
        <w:spacing w:after="0" w:line="264" w:lineRule="auto"/>
        <w:ind w:left="120"/>
        <w:jc w:val="both"/>
        <w:rPr>
          <w:rFonts w:ascii="Times New Roman" w:hAnsi="Times New Roman" w:cs="Times New Roman"/>
          <w:sz w:val="24"/>
          <w:szCs w:val="24"/>
          <w:lang w:val="ru-RU"/>
        </w:rPr>
      </w:pP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МЕТАПРЕДМЕТНЫЕ РЕЗУЛЬТАТЫ</w:t>
      </w:r>
    </w:p>
    <w:p w:rsidR="00F617CA" w:rsidRPr="00B25645" w:rsidRDefault="00F617CA" w:rsidP="00F617CA">
      <w:pPr>
        <w:spacing w:after="0" w:line="264" w:lineRule="auto"/>
        <w:ind w:left="120"/>
        <w:jc w:val="both"/>
        <w:rPr>
          <w:rFonts w:ascii="Times New Roman" w:hAnsi="Times New Roman" w:cs="Times New Roman"/>
          <w:sz w:val="24"/>
          <w:szCs w:val="24"/>
          <w:lang w:val="ru-RU"/>
        </w:rPr>
      </w:pP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Познавательные универсальные учебные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Базовые логические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следствие», «протяжённость»);</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Базовые исследовательские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Работа с информацией: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F617CA" w:rsidRPr="00B25645" w:rsidRDefault="00F617CA" w:rsidP="00F617CA">
      <w:pPr>
        <w:spacing w:after="0" w:line="264" w:lineRule="auto"/>
        <w:ind w:left="120"/>
        <w:jc w:val="both"/>
        <w:rPr>
          <w:rFonts w:ascii="Times New Roman" w:hAnsi="Times New Roman" w:cs="Times New Roman"/>
          <w:sz w:val="24"/>
          <w:szCs w:val="24"/>
          <w:lang w:val="ru-RU"/>
        </w:rPr>
      </w:pP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Коммуникативные универсальные учебные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Общение: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утверждения, проверять их истинность;</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комментировать процесс вычисления, построения, решения;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F617CA" w:rsidRPr="00B25645" w:rsidRDefault="00F617CA" w:rsidP="00F617CA">
      <w:pPr>
        <w:spacing w:after="0" w:line="264" w:lineRule="auto"/>
        <w:ind w:left="120"/>
        <w:jc w:val="both"/>
        <w:rPr>
          <w:rFonts w:ascii="Times New Roman" w:hAnsi="Times New Roman" w:cs="Times New Roman"/>
          <w:sz w:val="24"/>
          <w:szCs w:val="24"/>
          <w:lang w:val="ru-RU"/>
        </w:rPr>
      </w:pP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Регулятивные универсальные учебные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Самоорганизация: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Самоконтроль (рефлексия):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и при необходимости корректировать способы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Совместная деятельность:</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25645">
        <w:rPr>
          <w:rFonts w:ascii="Times New Roman" w:hAnsi="Times New Roman" w:cs="Times New Roman"/>
          <w:color w:val="000000"/>
          <w:sz w:val="24"/>
          <w:szCs w:val="24"/>
          <w:lang w:val="ru-RU"/>
        </w:rPr>
        <w:t>контрпримеров</w:t>
      </w:r>
      <w:proofErr w:type="spellEnd"/>
      <w:r w:rsidRPr="00B25645">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617CA" w:rsidRPr="00B25645" w:rsidRDefault="00F617CA" w:rsidP="00F617CA">
      <w:pPr>
        <w:spacing w:after="0" w:line="264" w:lineRule="auto"/>
        <w:ind w:left="120"/>
        <w:jc w:val="both"/>
        <w:rPr>
          <w:rFonts w:ascii="Times New Roman" w:hAnsi="Times New Roman" w:cs="Times New Roman"/>
          <w:sz w:val="24"/>
          <w:szCs w:val="24"/>
          <w:lang w:val="ru-RU"/>
        </w:rPr>
      </w:pP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ПРЕДМЕТНЫЕ РЕЗУЛЬТАТЫ</w:t>
      </w:r>
    </w:p>
    <w:p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 концу обучения в</w:t>
      </w:r>
      <w:r w:rsidRPr="00B25645">
        <w:rPr>
          <w:rFonts w:ascii="Times New Roman" w:hAnsi="Times New Roman" w:cs="Times New Roman"/>
          <w:b/>
          <w:color w:val="000000"/>
          <w:sz w:val="24"/>
          <w:szCs w:val="24"/>
          <w:lang w:val="ru-RU"/>
        </w:rPr>
        <w:t xml:space="preserve"> 4 классе</w:t>
      </w:r>
      <w:r w:rsidRPr="00B25645">
        <w:rPr>
          <w:rFonts w:ascii="Times New Roman" w:hAnsi="Times New Roman" w:cs="Times New Roman"/>
          <w:color w:val="000000"/>
          <w:sz w:val="24"/>
          <w:szCs w:val="24"/>
          <w:lang w:val="ru-RU"/>
        </w:rPr>
        <w:t xml:space="preserve"> у обучающегося будут сформированы следующие умения: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читать, записывать, сравнивать, упорядочивать многозначные числа;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долю величины, величину по её доле;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неизвестный компонент арифметического действия;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w:t>
      </w:r>
      <w:r w:rsidRPr="00B25645">
        <w:rPr>
          <w:rFonts w:ascii="Times New Roman" w:hAnsi="Times New Roman" w:cs="Times New Roman"/>
          <w:color w:val="000000"/>
          <w:sz w:val="24"/>
          <w:szCs w:val="24"/>
          <w:lang w:val="ru-RU"/>
        </w:rPr>
        <w:lastRenderedPageBreak/>
        <w:t>данными, находить недостающую информацию (например, из таблиц, схем), находить различные способы решения;</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B25645">
        <w:rPr>
          <w:rFonts w:ascii="Times New Roman" w:hAnsi="Times New Roman" w:cs="Times New Roman"/>
          <w:color w:val="000000"/>
          <w:sz w:val="24"/>
          <w:szCs w:val="24"/>
          <w:lang w:val="ru-RU"/>
        </w:rPr>
        <w:t>контрпример</w:t>
      </w:r>
      <w:proofErr w:type="spellEnd"/>
      <w:r w:rsidRPr="00B25645">
        <w:rPr>
          <w:rFonts w:ascii="Times New Roman" w:hAnsi="Times New Roman" w:cs="Times New Roman"/>
          <w:color w:val="000000"/>
          <w:sz w:val="24"/>
          <w:szCs w:val="24"/>
          <w:lang w:val="ru-RU"/>
        </w:rPr>
        <w:t xml:space="preserve">; </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формулировать утверждение (вывод), строить логические рассуждения (</w:t>
      </w:r>
      <w:proofErr w:type="spellStart"/>
      <w:r w:rsidRPr="00B25645">
        <w:rPr>
          <w:rFonts w:ascii="Times New Roman" w:hAnsi="Times New Roman" w:cs="Times New Roman"/>
          <w:color w:val="000000"/>
          <w:sz w:val="24"/>
          <w:szCs w:val="24"/>
          <w:lang w:val="ru-RU"/>
        </w:rPr>
        <w:t>двух-трёхшаговые</w:t>
      </w:r>
      <w:proofErr w:type="spellEnd"/>
      <w:r w:rsidRPr="00B25645">
        <w:rPr>
          <w:rFonts w:ascii="Times New Roman" w:hAnsi="Times New Roman" w:cs="Times New Roman"/>
          <w:color w:val="000000"/>
          <w:sz w:val="24"/>
          <w:szCs w:val="24"/>
          <w:lang w:val="ru-RU"/>
        </w:rPr>
        <w:t>);</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заполнять данными предложенную таблицу, столбчатую диаграмму;</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модель текстовой задачи, числовое выражение;</w:t>
      </w:r>
    </w:p>
    <w:p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F617CA" w:rsidRPr="00B25645" w:rsidRDefault="00F617CA" w:rsidP="00F617CA">
      <w:pPr>
        <w:rPr>
          <w:rFonts w:ascii="Times New Roman" w:hAnsi="Times New Roman" w:cs="Times New Roman"/>
          <w:sz w:val="24"/>
          <w:szCs w:val="24"/>
          <w:lang w:val="ru-RU"/>
        </w:rPr>
        <w:sectPr w:rsidR="00F617CA" w:rsidRPr="00B25645">
          <w:pgSz w:w="11906" w:h="16383"/>
          <w:pgMar w:top="1134" w:right="850" w:bottom="1134" w:left="1701" w:header="720" w:footer="720" w:gutter="0"/>
          <w:cols w:space="720"/>
        </w:sectPr>
      </w:pPr>
    </w:p>
    <w:p w:rsidR="00F617CA" w:rsidRDefault="00B25645" w:rsidP="00B25645">
      <w:pPr>
        <w:spacing w:after="0"/>
        <w:ind w:left="120"/>
        <w:jc w:val="center"/>
      </w:pPr>
      <w:r>
        <w:rPr>
          <w:rFonts w:ascii="Times New Roman" w:hAnsi="Times New Roman"/>
          <w:b/>
          <w:color w:val="000000"/>
          <w:sz w:val="28"/>
          <w:lang w:val="ru-RU"/>
        </w:rPr>
        <w:lastRenderedPageBreak/>
        <w:t>Календарно-тематическое планирование</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5949"/>
        <w:gridCol w:w="2828"/>
      </w:tblGrid>
      <w:tr w:rsidR="003519EE" w:rsidTr="003519EE">
        <w:trPr>
          <w:trHeight w:val="994"/>
          <w:tblCellSpacing w:w="20" w:type="nil"/>
        </w:trPr>
        <w:tc>
          <w:tcPr>
            <w:tcW w:w="543" w:type="pct"/>
            <w:tcMar>
              <w:top w:w="50" w:type="dxa"/>
              <w:left w:w="100" w:type="dxa"/>
            </w:tcMar>
            <w:vAlign w:val="center"/>
          </w:tcPr>
          <w:p w:rsidR="003519EE" w:rsidRDefault="003519EE" w:rsidP="00F617CA">
            <w:pPr>
              <w:spacing w:after="0"/>
              <w:ind w:left="135"/>
            </w:pPr>
            <w:r>
              <w:rPr>
                <w:rFonts w:ascii="Times New Roman" w:hAnsi="Times New Roman"/>
                <w:b/>
                <w:color w:val="000000"/>
                <w:sz w:val="24"/>
              </w:rPr>
              <w:t xml:space="preserve">№ п/п </w:t>
            </w:r>
          </w:p>
          <w:p w:rsidR="003519EE" w:rsidRDefault="003519EE" w:rsidP="00F617CA">
            <w:pPr>
              <w:spacing w:after="0"/>
              <w:ind w:left="135"/>
            </w:pP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19EE" w:rsidRDefault="003519EE" w:rsidP="00F617CA">
            <w:pPr>
              <w:spacing w:after="0"/>
              <w:ind w:left="135"/>
            </w:pPr>
          </w:p>
        </w:tc>
        <w:tc>
          <w:tcPr>
            <w:tcW w:w="1436" w:type="pct"/>
            <w:tcMar>
              <w:top w:w="50" w:type="dxa"/>
              <w:left w:w="100" w:type="dxa"/>
            </w:tcMar>
            <w:vAlign w:val="center"/>
          </w:tcPr>
          <w:p w:rsidR="003519EE" w:rsidRDefault="003519EE" w:rsidP="00F617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3519EE" w:rsidRDefault="003519EE" w:rsidP="00B25645">
            <w:pPr>
              <w:spacing w:after="0"/>
              <w:ind w:left="135"/>
            </w:pP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Числа от 1 до 1000: чтение, запись, сравнение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Периметр фигуры, составленной из двух-трёх прямоугольников (квадратов)</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изученного в 3 классе. Алгоритм умножения на однозначное число</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изученного в 3 классе. Алгоритм деления на однозначное число</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деления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Анализ текстовой задачи: данные и отношения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Представление текстовой задачи на модели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16</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Оценка решения задачи на достоверность и логичность</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Числа в пределах миллиона: чтение, запись</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Запись решения задачи с помощью числового выражения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 xml:space="preserve">Числа в пределах миллиона: представление </w:t>
            </w:r>
            <w:r w:rsidRPr="00F617CA">
              <w:rPr>
                <w:rFonts w:ascii="Times New Roman" w:hAnsi="Times New Roman"/>
                <w:color w:val="000000"/>
                <w:sz w:val="24"/>
                <w:lang w:val="ru-RU"/>
              </w:rPr>
              <w:lastRenderedPageBreak/>
              <w:t>многозначного числа в виде суммы разрядных слагаемых</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21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чисел в пределах миллиона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22</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23</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24</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25</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26</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27</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28</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29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Наглядные представления о симметрии. Фигуры, имеющие ось симметрии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Работа с утверждениями (одно-/</w:t>
            </w:r>
            <w:proofErr w:type="spellStart"/>
            <w:r w:rsidRPr="00F617CA">
              <w:rPr>
                <w:rFonts w:ascii="Times New Roman" w:hAnsi="Times New Roman"/>
                <w:color w:val="000000"/>
                <w:sz w:val="24"/>
                <w:lang w:val="ru-RU"/>
              </w:rPr>
              <w:t>двухшаговые</w:t>
            </w:r>
            <w:proofErr w:type="spellEnd"/>
            <w:r w:rsidRPr="00F617CA">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площади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39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расчет времени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42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Доля величины времени, массы, длины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43</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44</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45</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площади для решения задач</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величины (массы, длины)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величины (массы, длины)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49</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длины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сложения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Разностное и кратное сравнение величин</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53</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вычитания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Устные приемы вычислений: сложение и вычитание многозначных чисел</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Дополнение многозначного числа до заданного круглого числа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сложения (с комментированием)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вычитания (с комментированием)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59</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60</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61</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Планирование хода решения задачи арифметическим способом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математических объектов (общее, различное, уникальное/специфичное)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65</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Арифметические действия с величинами: сложение, вычитание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Поиск и использование данных для решения практических задач</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68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цены, количества, стоимости товара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69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71</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72</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73</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Устные приемы вычислений: умножение и деление с многозначным числом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Умножение на однозначное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Взаимное расположение геометрических фигур на чертеже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79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умножения (с комментированием)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деления (с комментированием)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81</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Деление на однозначное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Уменьшение значения величины в несколько раз (деление на однозначное число)</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86</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Число, большее или меньшее данного числа в заданное число раз</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89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пройденного по разделу "Нумерация"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90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значений числовых выражений с одним арифметическим действием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Разные приемы записи решения задачи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периметра прямоугольника (квадрата)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отражающих ситуацию купли-продажи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изученного по разделу "Арифметические действия"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96</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97</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Решение расчетных задач (расходы, изменения)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99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Разные формы представления одной и той же информации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Модели пространственных геометрических фигур в окружающем мире (шар, куб)</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Проекции предметов окружающего мира на плоскость</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103</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104</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значения числового выражения, содержащего 2-4 действия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Алгоритм умножения на двузначное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109</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110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умножения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Умножение на двузначное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112</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Письменное умножение и деление многозначных чисел</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Классификация объектов по одному-двум признакам</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117</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"Письменные вычисления"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118</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119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Суммирование данных строки, столбца данной таблицы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Алгоритм деления на двузначное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Деление на двузначное число в пределах 100000</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122</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Окружность, круг: распознавание и изображение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Задачи с избыточными и недостающими данными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Окружность и круг: построение, нахождение радиуса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периметре многоугольника для решения задач</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127</w:t>
            </w:r>
          </w:p>
        </w:tc>
        <w:tc>
          <w:tcPr>
            <w:tcW w:w="3021" w:type="pct"/>
            <w:tcMar>
              <w:top w:w="50" w:type="dxa"/>
              <w:left w:w="100" w:type="dxa"/>
            </w:tcMar>
            <w:vAlign w:val="center"/>
          </w:tcPr>
          <w:p w:rsidR="003519EE" w:rsidRDefault="003519EE" w:rsidP="00F617C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128</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129</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130</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скорости, времени, пройденного пути</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131</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Работа с текстовой задачей</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132</w:t>
            </w:r>
          </w:p>
        </w:tc>
        <w:tc>
          <w:tcPr>
            <w:tcW w:w="3021" w:type="pct"/>
            <w:tcMar>
              <w:top w:w="50" w:type="dxa"/>
              <w:left w:w="100" w:type="dxa"/>
            </w:tcMar>
            <w:vAlign w:val="center"/>
          </w:tcPr>
          <w:p w:rsidR="003519EE" w:rsidRDefault="003519EE" w:rsidP="00F617CA">
            <w:pPr>
              <w:spacing w:after="0"/>
              <w:ind w:left="135"/>
            </w:pPr>
            <w:r w:rsidRPr="00F617CA">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36" w:type="pct"/>
            <w:tcMar>
              <w:top w:w="50" w:type="dxa"/>
              <w:left w:w="100" w:type="dxa"/>
            </w:tcMar>
            <w:vAlign w:val="center"/>
          </w:tcPr>
          <w:p w:rsidR="003519EE" w:rsidRDefault="003519EE" w:rsidP="00F617CA">
            <w:pPr>
              <w:spacing w:after="0"/>
              <w:ind w:left="135"/>
              <w:jc w:val="center"/>
            </w:pPr>
            <w:r>
              <w:rPr>
                <w:rFonts w:ascii="Times New Roman" w:hAnsi="Times New Roman"/>
                <w:color w:val="000000"/>
                <w:sz w:val="24"/>
              </w:rPr>
              <w:t xml:space="preserve"> 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lastRenderedPageBreak/>
              <w:t>133</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134</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135</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543" w:type="pct"/>
            <w:tcMar>
              <w:top w:w="50" w:type="dxa"/>
              <w:left w:w="100" w:type="dxa"/>
            </w:tcMar>
            <w:vAlign w:val="center"/>
          </w:tcPr>
          <w:p w:rsidR="003519EE" w:rsidRDefault="003519EE" w:rsidP="00F617CA">
            <w:pPr>
              <w:spacing w:after="0"/>
            </w:pPr>
            <w:r>
              <w:rPr>
                <w:rFonts w:ascii="Times New Roman" w:hAnsi="Times New Roman"/>
                <w:color w:val="000000"/>
                <w:sz w:val="24"/>
              </w:rPr>
              <w:t>136</w:t>
            </w:r>
          </w:p>
        </w:tc>
        <w:tc>
          <w:tcPr>
            <w:tcW w:w="3021" w:type="pct"/>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"Пространственные геометрические фигуры (тела)"</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rsidTr="003519EE">
        <w:trPr>
          <w:trHeight w:val="144"/>
          <w:tblCellSpacing w:w="20" w:type="nil"/>
        </w:trPr>
        <w:tc>
          <w:tcPr>
            <w:tcW w:w="3564" w:type="pct"/>
            <w:gridSpan w:val="2"/>
            <w:tcMar>
              <w:top w:w="50" w:type="dxa"/>
              <w:left w:w="100" w:type="dxa"/>
            </w:tcMar>
            <w:vAlign w:val="center"/>
          </w:tcPr>
          <w:p w:rsidR="003519EE" w:rsidRPr="00F617CA" w:rsidRDefault="003519EE" w:rsidP="00F617CA">
            <w:pPr>
              <w:spacing w:after="0"/>
              <w:ind w:left="135"/>
              <w:rPr>
                <w:lang w:val="ru-RU"/>
              </w:rPr>
            </w:pPr>
            <w:r w:rsidRPr="00F617CA">
              <w:rPr>
                <w:rFonts w:ascii="Times New Roman" w:hAnsi="Times New Roman"/>
                <w:color w:val="000000"/>
                <w:sz w:val="24"/>
                <w:lang w:val="ru-RU"/>
              </w:rPr>
              <w:t>ОБЩЕЕ КОЛИЧЕСТВО ЧАСОВ ПО ПРОГРАММЕ</w:t>
            </w:r>
          </w:p>
        </w:tc>
        <w:tc>
          <w:tcPr>
            <w:tcW w:w="1436" w:type="pct"/>
            <w:tcMar>
              <w:top w:w="50" w:type="dxa"/>
              <w:left w:w="100" w:type="dxa"/>
            </w:tcMar>
            <w:vAlign w:val="center"/>
          </w:tcPr>
          <w:p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F617CA" w:rsidRDefault="00F617CA" w:rsidP="00F617CA">
      <w:pPr>
        <w:sectPr w:rsidR="00F617CA" w:rsidSect="00F617CA">
          <w:pgSz w:w="11906" w:h="16383"/>
          <w:pgMar w:top="850" w:right="1134" w:bottom="1701" w:left="1134" w:header="720" w:footer="720" w:gutter="0"/>
          <w:cols w:space="720"/>
          <w:docGrid w:linePitch="299"/>
        </w:sectPr>
      </w:pPr>
    </w:p>
    <w:p w:rsidR="00B25645" w:rsidRPr="00B25645" w:rsidRDefault="00B25645" w:rsidP="00B25645">
      <w:pPr>
        <w:spacing w:after="0"/>
        <w:ind w:left="120"/>
        <w:rPr>
          <w:sz w:val="24"/>
          <w:szCs w:val="24"/>
          <w:lang w:val="ru-RU"/>
        </w:rPr>
      </w:pPr>
      <w:r w:rsidRPr="00B25645">
        <w:rPr>
          <w:rFonts w:ascii="Times New Roman" w:hAnsi="Times New Roman"/>
          <w:b/>
          <w:color w:val="000000"/>
          <w:sz w:val="24"/>
          <w:szCs w:val="24"/>
          <w:lang w:val="ru-RU"/>
        </w:rPr>
        <w:lastRenderedPageBreak/>
        <w:t>УЧЕБНО-МЕТОДИЧЕСКОЕ ОБЕСПЕЧЕНИЕ ОБРАЗОВАТЕЛЬНОГО ПРОЦЕССА</w:t>
      </w:r>
    </w:p>
    <w:p w:rsidR="00B25645" w:rsidRPr="00B25645" w:rsidRDefault="00B25645" w:rsidP="00B25645">
      <w:pPr>
        <w:spacing w:after="0" w:line="480" w:lineRule="auto"/>
        <w:ind w:left="120"/>
        <w:rPr>
          <w:sz w:val="24"/>
          <w:szCs w:val="24"/>
          <w:lang w:val="ru-RU"/>
        </w:rPr>
      </w:pPr>
      <w:r w:rsidRPr="00B25645">
        <w:rPr>
          <w:rFonts w:ascii="Times New Roman" w:hAnsi="Times New Roman"/>
          <w:b/>
          <w:color w:val="000000"/>
          <w:sz w:val="24"/>
          <w:szCs w:val="24"/>
          <w:lang w:val="ru-RU"/>
        </w:rPr>
        <w:t>ОБЯЗАТЕЛЬНЫЕ УЧЕБНЫЕ МАТЕРИАЛЫ ДЛЯ УЧЕНИКА</w:t>
      </w:r>
    </w:p>
    <w:p w:rsidR="00430409" w:rsidRPr="00430409" w:rsidRDefault="00B25645" w:rsidP="00430409">
      <w:pPr>
        <w:pStyle w:val="Standard"/>
        <w:numPr>
          <w:ilvl w:val="0"/>
          <w:numId w:val="1"/>
        </w:numPr>
        <w:jc w:val="both"/>
      </w:pPr>
      <w:r w:rsidRPr="00B25645">
        <w:rPr>
          <w:color w:val="000000"/>
        </w:rPr>
        <w:t>​‌‌</w:t>
      </w:r>
      <w:r w:rsidRPr="00430409">
        <w:t>​</w:t>
      </w:r>
      <w:r w:rsidR="00430409" w:rsidRPr="00430409">
        <w:t>Моро М.И., Волкова С.И., Степанова С.В. Математика: Учебник: 4 класс. Часть 1,2.- М.: Просвещение</w:t>
      </w:r>
    </w:p>
    <w:p w:rsidR="00430409" w:rsidRPr="00430409" w:rsidRDefault="00430409" w:rsidP="00430409">
      <w:pPr>
        <w:numPr>
          <w:ilvl w:val="0"/>
          <w:numId w:val="1"/>
        </w:numPr>
        <w:spacing w:after="0" w:line="240" w:lineRule="auto"/>
        <w:contextualSpacing/>
        <w:jc w:val="both"/>
        <w:rPr>
          <w:rFonts w:ascii="Times New Roman" w:eastAsia="Times New Roman" w:hAnsi="Times New Roman" w:cs="Times New Roman"/>
          <w:sz w:val="24"/>
          <w:szCs w:val="24"/>
          <w:lang w:val="ru-RU" w:eastAsia="ru-RU"/>
        </w:rPr>
      </w:pPr>
      <w:r w:rsidRPr="00430409">
        <w:rPr>
          <w:rFonts w:ascii="Times New Roman" w:eastAsia="Times New Roman" w:hAnsi="Times New Roman" w:cs="Times New Roman"/>
          <w:sz w:val="24"/>
          <w:szCs w:val="24"/>
          <w:lang w:val="ru-RU" w:eastAsia="ru-RU"/>
        </w:rPr>
        <w:t>Волкова С. И. Математика. Контрольные работы. 1 – 4 класс – М.: Просвещение</w:t>
      </w:r>
    </w:p>
    <w:p w:rsidR="00430409" w:rsidRPr="00430409" w:rsidRDefault="00430409" w:rsidP="00430409">
      <w:pPr>
        <w:numPr>
          <w:ilvl w:val="0"/>
          <w:numId w:val="1"/>
        </w:numPr>
        <w:spacing w:after="0" w:line="240" w:lineRule="auto"/>
        <w:contextualSpacing/>
        <w:jc w:val="both"/>
        <w:rPr>
          <w:rFonts w:ascii="Times New Roman" w:eastAsia="Times New Roman" w:hAnsi="Times New Roman" w:cs="Times New Roman"/>
          <w:sz w:val="24"/>
          <w:szCs w:val="24"/>
          <w:lang w:val="ru-RU" w:eastAsia="ru-RU"/>
        </w:rPr>
      </w:pPr>
      <w:r w:rsidRPr="00430409">
        <w:rPr>
          <w:rFonts w:ascii="Times New Roman" w:eastAsia="Times New Roman" w:hAnsi="Times New Roman" w:cs="Times New Roman"/>
          <w:sz w:val="24"/>
          <w:szCs w:val="24"/>
          <w:lang w:val="ru-RU" w:eastAsia="ru-RU"/>
        </w:rPr>
        <w:t>Волкова С. И. Математика. Проверочные работы. 4 класс – М.: Просвещение.</w:t>
      </w:r>
    </w:p>
    <w:p w:rsidR="00B25645" w:rsidRPr="00B25645" w:rsidRDefault="00B25645" w:rsidP="00430409">
      <w:pPr>
        <w:spacing w:after="0"/>
        <w:rPr>
          <w:sz w:val="24"/>
          <w:szCs w:val="24"/>
          <w:lang w:val="ru-RU"/>
        </w:rPr>
      </w:pPr>
    </w:p>
    <w:p w:rsidR="00B25645" w:rsidRPr="00B25645" w:rsidRDefault="00B25645" w:rsidP="00B25645">
      <w:pPr>
        <w:spacing w:after="0" w:line="480" w:lineRule="auto"/>
        <w:ind w:left="120"/>
        <w:rPr>
          <w:sz w:val="24"/>
          <w:szCs w:val="24"/>
          <w:lang w:val="ru-RU"/>
        </w:rPr>
      </w:pPr>
      <w:r w:rsidRPr="00B25645">
        <w:rPr>
          <w:rFonts w:ascii="Times New Roman" w:hAnsi="Times New Roman"/>
          <w:b/>
          <w:color w:val="000000"/>
          <w:sz w:val="24"/>
          <w:szCs w:val="24"/>
          <w:lang w:val="ru-RU"/>
        </w:rPr>
        <w:t>МЕТОДИЧЕСКИЕ МАТЕРИАЛЫ ДЛЯ УЧИТЕЛЯ</w:t>
      </w:r>
    </w:p>
    <w:p w:rsidR="00B25645" w:rsidRPr="00B25645" w:rsidRDefault="00B25645" w:rsidP="00430409">
      <w:pPr>
        <w:spacing w:after="0" w:line="480" w:lineRule="auto"/>
        <w:ind w:left="120"/>
        <w:rPr>
          <w:sz w:val="24"/>
          <w:szCs w:val="24"/>
          <w:lang w:val="ru-RU"/>
        </w:rPr>
      </w:pPr>
      <w:r w:rsidRPr="00B25645">
        <w:rPr>
          <w:rFonts w:ascii="Times New Roman" w:hAnsi="Times New Roman"/>
          <w:color w:val="000000"/>
          <w:sz w:val="24"/>
          <w:szCs w:val="24"/>
          <w:lang w:val="ru-RU"/>
        </w:rPr>
        <w:t>​‌‌​</w:t>
      </w:r>
      <w:proofErr w:type="spellStart"/>
      <w:r w:rsidR="00430409">
        <w:rPr>
          <w:rFonts w:ascii="Times New Roman" w:hAnsi="Times New Roman"/>
          <w:color w:val="000000"/>
          <w:sz w:val="24"/>
          <w:szCs w:val="24"/>
          <w:lang w:val="ru-RU"/>
        </w:rPr>
        <w:t>Ситникова</w:t>
      </w:r>
      <w:proofErr w:type="spellEnd"/>
      <w:r w:rsidR="00430409">
        <w:rPr>
          <w:rFonts w:ascii="Times New Roman" w:hAnsi="Times New Roman"/>
          <w:color w:val="000000"/>
          <w:sz w:val="24"/>
          <w:szCs w:val="24"/>
          <w:lang w:val="ru-RU"/>
        </w:rPr>
        <w:t xml:space="preserve"> Т.Н., </w:t>
      </w:r>
      <w:proofErr w:type="spellStart"/>
      <w:r w:rsidR="00430409">
        <w:rPr>
          <w:rFonts w:ascii="Times New Roman" w:hAnsi="Times New Roman"/>
          <w:color w:val="000000"/>
          <w:sz w:val="24"/>
          <w:szCs w:val="24"/>
          <w:lang w:val="ru-RU"/>
        </w:rPr>
        <w:t>Яценко</w:t>
      </w:r>
      <w:proofErr w:type="spellEnd"/>
      <w:r w:rsidR="00430409">
        <w:rPr>
          <w:rFonts w:ascii="Times New Roman" w:hAnsi="Times New Roman"/>
          <w:color w:val="000000"/>
          <w:sz w:val="24"/>
          <w:szCs w:val="24"/>
          <w:lang w:val="ru-RU"/>
        </w:rPr>
        <w:t xml:space="preserve"> И.Ф. поурочные разработки по математике. 4 класс. – М.: ВАКО</w:t>
      </w:r>
    </w:p>
    <w:p w:rsidR="00B25645" w:rsidRPr="00B25645" w:rsidRDefault="00B25645" w:rsidP="00B25645">
      <w:pPr>
        <w:spacing w:after="0" w:line="480" w:lineRule="auto"/>
        <w:ind w:left="120"/>
        <w:rPr>
          <w:rFonts w:ascii="Times New Roman" w:hAnsi="Times New Roman"/>
          <w:b/>
          <w:color w:val="000000"/>
          <w:sz w:val="24"/>
          <w:szCs w:val="24"/>
          <w:lang w:val="ru-RU"/>
        </w:rPr>
      </w:pPr>
      <w:r w:rsidRPr="00B25645">
        <w:rPr>
          <w:rFonts w:ascii="Times New Roman" w:hAnsi="Times New Roman"/>
          <w:b/>
          <w:color w:val="000000"/>
          <w:sz w:val="24"/>
          <w:szCs w:val="24"/>
          <w:lang w:val="ru-RU"/>
        </w:rPr>
        <w:t>ЦИФРОВЫЕ ОБРАЗОВАТЕЛЬНЫЕ РЕСУРСЫ И РЕСУРСЫ СЕТИ ИНТЕРНЕТ</w:t>
      </w:r>
    </w:p>
    <w:p w:rsidR="00B25645" w:rsidRPr="00B25645" w:rsidRDefault="00B25645" w:rsidP="00B25645">
      <w:pPr>
        <w:spacing w:after="0" w:line="480" w:lineRule="auto"/>
        <w:ind w:left="120"/>
        <w:rPr>
          <w:sz w:val="24"/>
          <w:szCs w:val="24"/>
          <w:lang w:val="ru-RU"/>
        </w:rPr>
      </w:pPr>
      <w:r w:rsidRPr="00B25645">
        <w:rPr>
          <w:rFonts w:ascii="Times New Roman" w:hAnsi="Times New Roman"/>
          <w:color w:val="000000"/>
          <w:sz w:val="24"/>
          <w:szCs w:val="24"/>
          <w:lang w:val="ru-RU"/>
        </w:rPr>
        <w:t xml:space="preserve">Библиотека ЦОК </w:t>
      </w:r>
      <w:r w:rsidRPr="00B25645">
        <w:rPr>
          <w:rFonts w:ascii="Times New Roman" w:hAnsi="Times New Roman"/>
          <w:color w:val="0000FF"/>
          <w:sz w:val="24"/>
          <w:szCs w:val="24"/>
          <w:u w:val="single"/>
        </w:rPr>
        <w:t>https</w:t>
      </w:r>
      <w:r w:rsidRPr="00B25645">
        <w:rPr>
          <w:rFonts w:ascii="Times New Roman" w:hAnsi="Times New Roman"/>
          <w:color w:val="0000FF"/>
          <w:sz w:val="24"/>
          <w:szCs w:val="24"/>
          <w:u w:val="single"/>
          <w:lang w:val="ru-RU"/>
        </w:rPr>
        <w:t>://</w:t>
      </w:r>
      <w:r w:rsidRPr="00B25645">
        <w:rPr>
          <w:rFonts w:ascii="Times New Roman" w:hAnsi="Times New Roman"/>
          <w:color w:val="0000FF"/>
          <w:sz w:val="24"/>
          <w:szCs w:val="24"/>
          <w:u w:val="single"/>
        </w:rPr>
        <w:t>m</w:t>
      </w:r>
      <w:r w:rsidRPr="00B25645">
        <w:rPr>
          <w:rFonts w:ascii="Times New Roman" w:hAnsi="Times New Roman"/>
          <w:color w:val="0000FF"/>
          <w:sz w:val="24"/>
          <w:szCs w:val="24"/>
          <w:u w:val="single"/>
          <w:lang w:val="ru-RU"/>
        </w:rPr>
        <w:t>.</w:t>
      </w:r>
      <w:proofErr w:type="spellStart"/>
      <w:r w:rsidRPr="00B25645">
        <w:rPr>
          <w:rFonts w:ascii="Times New Roman" w:hAnsi="Times New Roman"/>
          <w:color w:val="0000FF"/>
          <w:sz w:val="24"/>
          <w:szCs w:val="24"/>
          <w:u w:val="single"/>
        </w:rPr>
        <w:t>edsoo</w:t>
      </w:r>
      <w:proofErr w:type="spellEnd"/>
      <w:r w:rsidRPr="00B25645">
        <w:rPr>
          <w:rFonts w:ascii="Times New Roman" w:hAnsi="Times New Roman"/>
          <w:color w:val="0000FF"/>
          <w:sz w:val="24"/>
          <w:szCs w:val="24"/>
          <w:u w:val="single"/>
          <w:lang w:val="ru-RU"/>
        </w:rPr>
        <w:t>.</w:t>
      </w:r>
      <w:proofErr w:type="spellStart"/>
      <w:r w:rsidRPr="00B25645">
        <w:rPr>
          <w:rFonts w:ascii="Times New Roman" w:hAnsi="Times New Roman"/>
          <w:color w:val="0000FF"/>
          <w:sz w:val="24"/>
          <w:szCs w:val="24"/>
          <w:u w:val="single"/>
        </w:rPr>
        <w:t>ru</w:t>
      </w:r>
      <w:proofErr w:type="spellEnd"/>
    </w:p>
    <w:p w:rsidR="00B25645" w:rsidRPr="00AD3594" w:rsidRDefault="00B25645" w:rsidP="00B25645">
      <w:pPr>
        <w:spacing w:after="0" w:line="480" w:lineRule="auto"/>
        <w:ind w:left="120"/>
        <w:rPr>
          <w:lang w:val="ru-RU"/>
        </w:rPr>
      </w:pPr>
      <w:r w:rsidRPr="00AD3594">
        <w:rPr>
          <w:rFonts w:ascii="Times New Roman" w:hAnsi="Times New Roman"/>
          <w:color w:val="000000"/>
          <w:sz w:val="28"/>
          <w:lang w:val="ru-RU"/>
        </w:rPr>
        <w:t>​</w:t>
      </w:r>
      <w:r w:rsidRPr="00AD3594">
        <w:rPr>
          <w:rFonts w:ascii="Times New Roman" w:hAnsi="Times New Roman"/>
          <w:color w:val="333333"/>
          <w:sz w:val="28"/>
          <w:lang w:val="ru-RU"/>
        </w:rPr>
        <w:t>​‌‌</w:t>
      </w:r>
      <w:r w:rsidRPr="00AD3594">
        <w:rPr>
          <w:rFonts w:ascii="Times New Roman" w:hAnsi="Times New Roman"/>
          <w:color w:val="000000"/>
          <w:sz w:val="28"/>
          <w:lang w:val="ru-RU"/>
        </w:rPr>
        <w:t>​</w:t>
      </w:r>
    </w:p>
    <w:p w:rsidR="00F617CA" w:rsidRPr="00F617CA" w:rsidRDefault="00F617CA" w:rsidP="00F617CA">
      <w:pPr>
        <w:rPr>
          <w:lang w:val="ru-RU"/>
        </w:rPr>
        <w:sectPr w:rsidR="00F617CA" w:rsidRPr="00F617CA">
          <w:pgSz w:w="11906" w:h="16383"/>
          <w:pgMar w:top="1134" w:right="850" w:bottom="1134" w:left="1701" w:header="720" w:footer="720" w:gutter="0"/>
          <w:cols w:space="720"/>
        </w:sectPr>
      </w:pPr>
    </w:p>
    <w:bookmarkEnd w:id="0"/>
    <w:bookmarkEnd w:id="1"/>
    <w:p w:rsidR="00AD3594" w:rsidRPr="00AD3594" w:rsidRDefault="00AD3594" w:rsidP="00B25645">
      <w:pPr>
        <w:rPr>
          <w:lang w:val="ru-RU"/>
        </w:rPr>
      </w:pPr>
    </w:p>
    <w:p w:rsidR="00AD3594" w:rsidRDefault="00AD3594" w:rsidP="00AD3594">
      <w:pPr>
        <w:pStyle w:val="af0"/>
        <w:spacing w:before="0" w:after="0" w:afterAutospacing="0"/>
        <w:jc w:val="center"/>
      </w:pPr>
      <w:r>
        <w:rPr>
          <w:rStyle w:val="af1"/>
          <w:color w:val="000000"/>
          <w:sz w:val="28"/>
          <w:szCs w:val="28"/>
        </w:rPr>
        <w:t>МИНИСТЕРСТВО ПРОСВЕЩЕНИЯ РОССИЙСКОЙ ФЕДЕРАЦИИ</w:t>
      </w:r>
    </w:p>
    <w:p w:rsidR="00AD3594" w:rsidRDefault="00AD3594" w:rsidP="00AD3594">
      <w:pPr>
        <w:pStyle w:val="af0"/>
        <w:spacing w:before="0" w:after="0" w:afterAutospacing="0"/>
        <w:jc w:val="center"/>
      </w:pPr>
      <w:r>
        <w:rPr>
          <w:rStyle w:val="placeholder-mask"/>
          <w:b/>
          <w:bCs/>
          <w:color w:val="000000"/>
          <w:sz w:val="28"/>
          <w:szCs w:val="28"/>
        </w:rPr>
        <w:t>‌</w:t>
      </w:r>
      <w:r>
        <w:rPr>
          <w:rStyle w:val="placeholder"/>
          <w:rFonts w:eastAsiaTheme="majorEastAsia"/>
          <w:b/>
          <w:bCs/>
          <w:color w:val="000000"/>
          <w:sz w:val="28"/>
          <w:szCs w:val="28"/>
        </w:rPr>
        <w:t>Министерство образования и науки Республики Дагестан</w:t>
      </w:r>
      <w:r>
        <w:rPr>
          <w:rStyle w:val="placeholder-mask"/>
          <w:b/>
          <w:bCs/>
          <w:color w:val="000000"/>
          <w:sz w:val="28"/>
          <w:szCs w:val="28"/>
        </w:rPr>
        <w:t>‌</w:t>
      </w:r>
      <w:r>
        <w:rPr>
          <w:rStyle w:val="af1"/>
          <w:color w:val="000000"/>
          <w:sz w:val="28"/>
          <w:szCs w:val="28"/>
        </w:rPr>
        <w:t>‌</w:t>
      </w:r>
      <w:r>
        <w:rPr>
          <w:rStyle w:val="af1"/>
          <w:sz w:val="16"/>
          <w:szCs w:val="16"/>
        </w:rPr>
        <w:t> </w:t>
      </w:r>
      <w:r>
        <w:rPr>
          <w:rStyle w:val="placeholder-mask"/>
          <w:b/>
          <w:bCs/>
          <w:color w:val="000000"/>
          <w:sz w:val="28"/>
          <w:szCs w:val="28"/>
          <w:shd w:val="clear" w:color="auto" w:fill="FFFFFF"/>
        </w:rPr>
        <w:t xml:space="preserve"> </w:t>
      </w:r>
    </w:p>
    <w:p w:rsidR="00AD3594" w:rsidRPr="00AD3594" w:rsidRDefault="00AD3594" w:rsidP="00AD3594">
      <w:pPr>
        <w:keepNext/>
        <w:jc w:val="center"/>
        <w:textAlignment w:val="baseline"/>
        <w:outlineLvl w:val="1"/>
        <w:rPr>
          <w:b/>
          <w:bCs/>
          <w:iCs/>
          <w:kern w:val="3"/>
          <w:sz w:val="28"/>
          <w:szCs w:val="28"/>
          <w:lang w:val="ru-RU"/>
        </w:rPr>
      </w:pPr>
      <w:r w:rsidRPr="00AD3594">
        <w:rPr>
          <w:b/>
          <w:bCs/>
          <w:iCs/>
          <w:kern w:val="3"/>
          <w:sz w:val="28"/>
          <w:szCs w:val="28"/>
          <w:lang w:val="ru-RU"/>
        </w:rPr>
        <w:t>МКОУ «</w:t>
      </w:r>
      <w:proofErr w:type="spellStart"/>
      <w:r w:rsidRPr="00AD3594">
        <w:rPr>
          <w:b/>
          <w:bCs/>
          <w:iCs/>
          <w:kern w:val="3"/>
          <w:sz w:val="28"/>
          <w:szCs w:val="28"/>
          <w:lang w:val="ru-RU"/>
        </w:rPr>
        <w:t>Хутхульская</w:t>
      </w:r>
      <w:proofErr w:type="spellEnd"/>
      <w:r w:rsidRPr="00AD3594">
        <w:rPr>
          <w:b/>
          <w:bCs/>
          <w:iCs/>
          <w:kern w:val="3"/>
          <w:sz w:val="28"/>
          <w:szCs w:val="28"/>
          <w:lang w:val="ru-RU"/>
        </w:rPr>
        <w:t xml:space="preserve"> СОШ» Агульского района Республики Дагестан</w:t>
      </w:r>
    </w:p>
    <w:p w:rsidR="00AD3594" w:rsidRPr="009230E8" w:rsidRDefault="00AD3594" w:rsidP="009230E8">
      <w:pPr>
        <w:keepNext/>
        <w:jc w:val="center"/>
        <w:textAlignment w:val="baseline"/>
        <w:outlineLvl w:val="1"/>
        <w:rPr>
          <w:b/>
          <w:bCs/>
          <w:iCs/>
          <w:kern w:val="3"/>
          <w:sz w:val="24"/>
          <w:szCs w:val="24"/>
          <w:lang w:val="ru-RU"/>
        </w:rPr>
      </w:pPr>
      <w:r w:rsidRPr="00AD3594">
        <w:rPr>
          <w:b/>
          <w:bCs/>
          <w:iCs/>
          <w:kern w:val="3"/>
          <w:lang w:val="ru-RU"/>
        </w:rPr>
        <w:t xml:space="preserve"> </w:t>
      </w:r>
    </w:p>
    <w:tbl>
      <w:tblPr>
        <w:tblW w:w="0" w:type="auto"/>
        <w:tblInd w:w="959" w:type="dxa"/>
        <w:tblLook w:val="04A0"/>
      </w:tblPr>
      <w:tblGrid>
        <w:gridCol w:w="4155"/>
        <w:gridCol w:w="3376"/>
      </w:tblGrid>
      <w:tr w:rsidR="00AD3594" w:rsidRPr="00AD3594" w:rsidTr="009230E8">
        <w:trPr>
          <w:trHeight w:val="1051"/>
        </w:trPr>
        <w:tc>
          <w:tcPr>
            <w:tcW w:w="4155" w:type="dxa"/>
          </w:tcPr>
          <w:p w:rsidR="00AD3594" w:rsidRPr="009230E8" w:rsidRDefault="00AD3594" w:rsidP="009230E8">
            <w:pPr>
              <w:keepNext/>
              <w:jc w:val="both"/>
              <w:textAlignment w:val="baseline"/>
              <w:outlineLvl w:val="1"/>
              <w:rPr>
                <w:b/>
                <w:bCs/>
                <w:iCs/>
                <w:kern w:val="3"/>
                <w:sz w:val="28"/>
                <w:szCs w:val="28"/>
                <w:lang w:val="ru-RU" w:eastAsia="hi-IN" w:bidi="hi-IN"/>
              </w:rPr>
            </w:pPr>
            <w:r w:rsidRPr="00AD3594">
              <w:rPr>
                <w:b/>
                <w:bCs/>
                <w:iCs/>
                <w:kern w:val="3"/>
                <w:lang w:val="ru-RU"/>
              </w:rPr>
              <w:t xml:space="preserve">      </w:t>
            </w:r>
            <w:r w:rsidRPr="00AD3594">
              <w:rPr>
                <w:b/>
                <w:bCs/>
                <w:iCs/>
                <w:kern w:val="3"/>
                <w:sz w:val="28"/>
                <w:szCs w:val="28"/>
                <w:lang w:val="ru-RU"/>
              </w:rPr>
              <w:t>Согласовано:</w:t>
            </w:r>
          </w:p>
          <w:p w:rsidR="00AD3594" w:rsidRPr="009230E8" w:rsidRDefault="00AD3594" w:rsidP="00AD3594">
            <w:pPr>
              <w:jc w:val="both"/>
              <w:textAlignment w:val="baseline"/>
              <w:rPr>
                <w:kern w:val="3"/>
                <w:sz w:val="28"/>
                <w:szCs w:val="28"/>
                <w:lang w:val="ru-RU"/>
              </w:rPr>
            </w:pPr>
            <w:r w:rsidRPr="00AD3594">
              <w:rPr>
                <w:kern w:val="3"/>
                <w:sz w:val="28"/>
                <w:szCs w:val="28"/>
                <w:lang w:val="ru-RU"/>
              </w:rPr>
              <w:t xml:space="preserve">Зам. директора по </w:t>
            </w:r>
            <w:proofErr w:type="spellStart"/>
            <w:r w:rsidRPr="00AD3594">
              <w:rPr>
                <w:kern w:val="3"/>
                <w:sz w:val="28"/>
                <w:szCs w:val="28"/>
                <w:lang w:val="ru-RU"/>
              </w:rPr>
              <w:t>уч</w:t>
            </w:r>
            <w:proofErr w:type="spellEnd"/>
            <w:r w:rsidRPr="00AD3594">
              <w:rPr>
                <w:kern w:val="3"/>
                <w:sz w:val="28"/>
                <w:szCs w:val="28"/>
                <w:lang w:val="ru-RU"/>
              </w:rPr>
              <w:t>./р.</w:t>
            </w:r>
          </w:p>
          <w:p w:rsidR="00AD3594" w:rsidRDefault="00AD3594" w:rsidP="00AD3594">
            <w:pPr>
              <w:suppressAutoHyphens/>
              <w:jc w:val="both"/>
              <w:textAlignment w:val="baseline"/>
              <w:rPr>
                <w:rFonts w:eastAsia="SimSun"/>
                <w:kern w:val="3"/>
                <w:sz w:val="24"/>
                <w:szCs w:val="24"/>
                <w:lang w:eastAsia="hi-IN" w:bidi="hi-IN"/>
              </w:rPr>
            </w:pPr>
            <w:r>
              <w:rPr>
                <w:kern w:val="3"/>
              </w:rPr>
              <w:t xml:space="preserve">__________ </w:t>
            </w:r>
            <w:proofErr w:type="spellStart"/>
            <w:r>
              <w:rPr>
                <w:b/>
                <w:kern w:val="3"/>
                <w:sz w:val="28"/>
                <w:szCs w:val="28"/>
              </w:rPr>
              <w:t>Мазаева</w:t>
            </w:r>
            <w:proofErr w:type="spellEnd"/>
            <w:r>
              <w:rPr>
                <w:b/>
                <w:kern w:val="3"/>
                <w:sz w:val="28"/>
                <w:szCs w:val="28"/>
              </w:rPr>
              <w:t xml:space="preserve"> С.А.</w:t>
            </w:r>
          </w:p>
        </w:tc>
        <w:tc>
          <w:tcPr>
            <w:tcW w:w="3376" w:type="dxa"/>
          </w:tcPr>
          <w:p w:rsidR="00AD3594" w:rsidRPr="009230E8" w:rsidRDefault="00AD3594" w:rsidP="009230E8">
            <w:pPr>
              <w:keepNext/>
              <w:jc w:val="center"/>
              <w:textAlignment w:val="baseline"/>
              <w:outlineLvl w:val="1"/>
              <w:rPr>
                <w:b/>
                <w:bCs/>
                <w:iCs/>
                <w:kern w:val="3"/>
                <w:sz w:val="28"/>
                <w:szCs w:val="28"/>
                <w:lang w:val="ru-RU" w:eastAsia="hi-IN" w:bidi="hi-IN"/>
              </w:rPr>
            </w:pPr>
            <w:r w:rsidRPr="00AD3594">
              <w:rPr>
                <w:b/>
                <w:bCs/>
                <w:iCs/>
                <w:kern w:val="3"/>
                <w:lang w:val="ru-RU"/>
              </w:rPr>
              <w:t xml:space="preserve">                 </w:t>
            </w:r>
            <w:r w:rsidRPr="00AD3594">
              <w:rPr>
                <w:b/>
                <w:bCs/>
                <w:iCs/>
                <w:kern w:val="3"/>
                <w:sz w:val="28"/>
                <w:szCs w:val="28"/>
                <w:lang w:val="ru-RU"/>
              </w:rPr>
              <w:t>Утверждаю:</w:t>
            </w:r>
          </w:p>
          <w:p w:rsidR="00AD3594" w:rsidRPr="009230E8" w:rsidRDefault="009230E8" w:rsidP="00AD3594">
            <w:pPr>
              <w:jc w:val="both"/>
              <w:textAlignment w:val="baseline"/>
              <w:rPr>
                <w:kern w:val="3"/>
                <w:sz w:val="28"/>
                <w:szCs w:val="28"/>
                <w:lang w:val="ru-RU"/>
              </w:rPr>
            </w:pPr>
            <w:r>
              <w:rPr>
                <w:kern w:val="3"/>
                <w:lang w:val="ru-RU"/>
              </w:rPr>
              <w:t xml:space="preserve">     </w:t>
            </w:r>
            <w:r w:rsidR="00AD3594" w:rsidRPr="00AD3594">
              <w:rPr>
                <w:kern w:val="3"/>
                <w:lang w:val="ru-RU"/>
              </w:rPr>
              <w:t xml:space="preserve">                </w:t>
            </w:r>
            <w:r w:rsidR="00AD3594" w:rsidRPr="00AD3594">
              <w:rPr>
                <w:kern w:val="3"/>
                <w:sz w:val="28"/>
                <w:szCs w:val="28"/>
                <w:lang w:val="ru-RU"/>
              </w:rPr>
              <w:t>Директор школы</w:t>
            </w:r>
            <w:r w:rsidR="00AD3594" w:rsidRPr="00AD3594">
              <w:rPr>
                <w:kern w:val="3"/>
                <w:lang w:val="ru-RU"/>
              </w:rPr>
              <w:t xml:space="preserve">             </w:t>
            </w:r>
          </w:p>
          <w:p w:rsidR="00AD3594" w:rsidRPr="00AD3594" w:rsidRDefault="009230E8" w:rsidP="00AD3594">
            <w:pPr>
              <w:jc w:val="both"/>
              <w:textAlignment w:val="baseline"/>
              <w:rPr>
                <w:kern w:val="3"/>
                <w:lang w:val="ru-RU"/>
              </w:rPr>
            </w:pPr>
            <w:r>
              <w:rPr>
                <w:kern w:val="3"/>
                <w:lang w:val="ru-RU"/>
              </w:rPr>
              <w:t xml:space="preserve">          </w:t>
            </w:r>
            <w:proofErr w:type="spellStart"/>
            <w:r w:rsidR="00AD3594" w:rsidRPr="00AD3594">
              <w:rPr>
                <w:kern w:val="3"/>
                <w:lang w:val="ru-RU"/>
              </w:rPr>
              <w:t>_________</w:t>
            </w:r>
            <w:r w:rsidR="00AD3594" w:rsidRPr="00AD3594">
              <w:rPr>
                <w:b/>
                <w:kern w:val="3"/>
                <w:sz w:val="28"/>
                <w:szCs w:val="28"/>
                <w:lang w:val="ru-RU"/>
              </w:rPr>
              <w:t>Шбанова</w:t>
            </w:r>
            <w:proofErr w:type="spellEnd"/>
            <w:r w:rsidR="00AD3594" w:rsidRPr="00AD3594">
              <w:rPr>
                <w:b/>
                <w:kern w:val="3"/>
                <w:sz w:val="28"/>
                <w:szCs w:val="28"/>
                <w:lang w:val="ru-RU"/>
              </w:rPr>
              <w:t xml:space="preserve"> И.К.</w:t>
            </w:r>
            <w:r w:rsidR="00AD3594" w:rsidRPr="00AD3594">
              <w:rPr>
                <w:kern w:val="3"/>
                <w:lang w:val="ru-RU"/>
              </w:rPr>
              <w:t xml:space="preserve">   </w:t>
            </w:r>
          </w:p>
          <w:p w:rsidR="00AD3594" w:rsidRPr="009230E8" w:rsidRDefault="00AD3594" w:rsidP="009230E8">
            <w:pPr>
              <w:jc w:val="both"/>
              <w:textAlignment w:val="baseline"/>
              <w:rPr>
                <w:kern w:val="3"/>
                <w:lang w:val="ru-RU"/>
              </w:rPr>
            </w:pPr>
          </w:p>
        </w:tc>
      </w:tr>
    </w:tbl>
    <w:p w:rsidR="00AD3594" w:rsidRPr="00AD3594" w:rsidRDefault="00AD3594" w:rsidP="00AD3594">
      <w:pPr>
        <w:ind w:left="1416" w:right="2003"/>
        <w:rPr>
          <w:rFonts w:eastAsia="SimSun" w:cs="Mangal"/>
          <w:b/>
          <w:kern w:val="2"/>
          <w:sz w:val="28"/>
          <w:lang w:val="ru-RU" w:eastAsia="hi-IN" w:bidi="hi-IN"/>
        </w:rPr>
      </w:pPr>
      <w:r w:rsidRPr="00AD3594">
        <w:rPr>
          <w:b/>
          <w:sz w:val="28"/>
          <w:lang w:val="ru-RU"/>
        </w:rPr>
        <w:t xml:space="preserve"> </w:t>
      </w:r>
    </w:p>
    <w:p w:rsidR="00AD3594" w:rsidRPr="00AD3594" w:rsidRDefault="00AD3594" w:rsidP="00AD3594">
      <w:pPr>
        <w:keepNext/>
        <w:textAlignment w:val="baseline"/>
        <w:outlineLvl w:val="1"/>
        <w:rPr>
          <w:b/>
          <w:bCs/>
          <w:iCs/>
          <w:kern w:val="3"/>
          <w:sz w:val="24"/>
          <w:lang w:val="ru-RU"/>
        </w:rPr>
      </w:pPr>
    </w:p>
    <w:p w:rsidR="00AD3594" w:rsidRPr="00AD3594" w:rsidRDefault="00AD3594" w:rsidP="00AD3594">
      <w:pPr>
        <w:keepNext/>
        <w:textAlignment w:val="baseline"/>
        <w:outlineLvl w:val="1"/>
        <w:rPr>
          <w:b/>
          <w:bCs/>
          <w:iCs/>
          <w:kern w:val="3"/>
          <w:sz w:val="52"/>
          <w:szCs w:val="52"/>
          <w:lang w:val="ru-RU"/>
        </w:rPr>
      </w:pPr>
      <w:r w:rsidRPr="00AD3594">
        <w:rPr>
          <w:b/>
          <w:bCs/>
          <w:iCs/>
          <w:kern w:val="3"/>
          <w:sz w:val="52"/>
          <w:szCs w:val="52"/>
          <w:lang w:val="ru-RU"/>
        </w:rPr>
        <w:t xml:space="preserve">                     РАБОЧАЯ ПРОГРАММА</w:t>
      </w:r>
    </w:p>
    <w:p w:rsidR="00AD3594" w:rsidRPr="00051733" w:rsidRDefault="00AD3594" w:rsidP="00AD3594">
      <w:pPr>
        <w:pStyle w:val="af0"/>
        <w:spacing w:before="0" w:after="0" w:afterAutospacing="0"/>
        <w:jc w:val="center"/>
        <w:rPr>
          <w:b/>
          <w:color w:val="333333"/>
          <w:sz w:val="48"/>
          <w:szCs w:val="48"/>
        </w:rPr>
      </w:pPr>
      <w:r>
        <w:rPr>
          <w:b/>
          <w:bCs/>
          <w:iCs/>
          <w:kern w:val="3"/>
          <w:sz w:val="40"/>
          <w:szCs w:val="40"/>
        </w:rPr>
        <w:t xml:space="preserve">  </w:t>
      </w:r>
      <w:r w:rsidRPr="00051733">
        <w:rPr>
          <w:rStyle w:val="af1"/>
          <w:color w:val="000000"/>
          <w:sz w:val="48"/>
          <w:szCs w:val="48"/>
        </w:rPr>
        <w:t>учебного предмета «</w:t>
      </w:r>
      <w:r w:rsidR="009230E8">
        <w:rPr>
          <w:rStyle w:val="af1"/>
          <w:color w:val="000000"/>
          <w:sz w:val="48"/>
          <w:szCs w:val="48"/>
        </w:rPr>
        <w:t>Математика</w:t>
      </w:r>
      <w:r w:rsidRPr="00051733">
        <w:rPr>
          <w:rStyle w:val="af1"/>
          <w:color w:val="000000"/>
          <w:sz w:val="48"/>
          <w:szCs w:val="48"/>
        </w:rPr>
        <w:t>»</w:t>
      </w:r>
    </w:p>
    <w:p w:rsidR="00AD3594" w:rsidRPr="00051733" w:rsidRDefault="00AD3594" w:rsidP="00AD3594">
      <w:pPr>
        <w:pStyle w:val="af0"/>
        <w:spacing w:before="0" w:after="0" w:afterAutospacing="0"/>
        <w:jc w:val="center"/>
        <w:rPr>
          <w:b/>
          <w:color w:val="333333"/>
          <w:sz w:val="48"/>
          <w:szCs w:val="48"/>
        </w:rPr>
      </w:pPr>
      <w:r w:rsidRPr="00051733">
        <w:rPr>
          <w:b/>
          <w:color w:val="000000"/>
          <w:sz w:val="48"/>
          <w:szCs w:val="48"/>
        </w:rPr>
        <w:t>для обучающихся в 4-м классе</w:t>
      </w:r>
    </w:p>
    <w:p w:rsidR="00AD3594" w:rsidRPr="00AD3594" w:rsidRDefault="00AD3594" w:rsidP="00AD3594">
      <w:pPr>
        <w:keepNext/>
        <w:textAlignment w:val="baseline"/>
        <w:outlineLvl w:val="1"/>
        <w:rPr>
          <w:b/>
          <w:bCs/>
          <w:iCs/>
          <w:kern w:val="3"/>
          <w:sz w:val="24"/>
          <w:szCs w:val="24"/>
          <w:lang w:val="ru-RU"/>
        </w:rPr>
      </w:pPr>
      <w:r w:rsidRPr="00AD3594">
        <w:rPr>
          <w:b/>
          <w:bCs/>
          <w:iCs/>
          <w:kern w:val="3"/>
          <w:sz w:val="48"/>
          <w:szCs w:val="48"/>
          <w:lang w:val="ru-RU"/>
        </w:rPr>
        <w:t xml:space="preserve">     </w:t>
      </w:r>
    </w:p>
    <w:p w:rsidR="00AD3594" w:rsidRPr="00AD3594" w:rsidRDefault="00AD3594" w:rsidP="00AD3594">
      <w:pPr>
        <w:keepNext/>
        <w:tabs>
          <w:tab w:val="left" w:pos="2685"/>
        </w:tabs>
        <w:jc w:val="both"/>
        <w:textAlignment w:val="baseline"/>
        <w:outlineLvl w:val="1"/>
        <w:rPr>
          <w:b/>
          <w:bCs/>
          <w:iCs/>
          <w:kern w:val="3"/>
          <w:lang w:val="ru-RU"/>
        </w:rPr>
      </w:pPr>
      <w:r w:rsidRPr="00AD3594">
        <w:rPr>
          <w:b/>
          <w:bCs/>
          <w:iCs/>
          <w:kern w:val="3"/>
          <w:lang w:val="ru-RU"/>
        </w:rPr>
        <w:t xml:space="preserve">           </w:t>
      </w:r>
      <w:r w:rsidR="009230E8">
        <w:rPr>
          <w:b/>
          <w:bCs/>
          <w:iCs/>
          <w:kern w:val="3"/>
          <w:lang w:val="ru-RU"/>
        </w:rPr>
        <w:t xml:space="preserve">                           </w:t>
      </w:r>
      <w:r w:rsidRPr="00AD3594">
        <w:rPr>
          <w:b/>
          <w:bCs/>
          <w:iCs/>
          <w:kern w:val="3"/>
          <w:lang w:val="ru-RU"/>
        </w:rPr>
        <w:t xml:space="preserve"> </w:t>
      </w:r>
      <w:r w:rsidRPr="00AD3594">
        <w:rPr>
          <w:b/>
          <w:bCs/>
          <w:iCs/>
          <w:kern w:val="3"/>
          <w:sz w:val="48"/>
          <w:szCs w:val="48"/>
          <w:lang w:val="ru-RU"/>
        </w:rPr>
        <w:t xml:space="preserve"> на </w:t>
      </w:r>
      <w:r w:rsidRPr="00AD3594">
        <w:rPr>
          <w:b/>
          <w:bCs/>
          <w:iCs/>
          <w:kern w:val="3"/>
          <w:sz w:val="44"/>
          <w:szCs w:val="44"/>
          <w:lang w:val="ru-RU"/>
        </w:rPr>
        <w:t>2023-2024 учебный год</w:t>
      </w:r>
    </w:p>
    <w:p w:rsidR="009230E8" w:rsidRPr="009230E8" w:rsidRDefault="00AD3594" w:rsidP="009230E8">
      <w:pPr>
        <w:pStyle w:val="2"/>
        <w:shd w:val="clear" w:color="auto" w:fill="FFFFFF"/>
        <w:spacing w:before="0" w:after="0"/>
        <w:rPr>
          <w:rFonts w:ascii="Arial" w:hAnsi="Arial" w:cs="Arial"/>
          <w:color w:val="000000"/>
          <w:sz w:val="48"/>
          <w:szCs w:val="48"/>
          <w:lang w:val="ru-RU"/>
        </w:rPr>
      </w:pPr>
      <w:r w:rsidRPr="00AD3594">
        <w:rPr>
          <w:b w:val="0"/>
          <w:bCs w:val="0"/>
          <w:iCs/>
          <w:kern w:val="3"/>
          <w:sz w:val="44"/>
          <w:szCs w:val="44"/>
          <w:lang w:val="ru-RU"/>
        </w:rPr>
        <w:t xml:space="preserve">             </w:t>
      </w:r>
      <w:r w:rsidR="009230E8">
        <w:rPr>
          <w:b w:val="0"/>
          <w:bCs w:val="0"/>
          <w:iCs/>
          <w:kern w:val="3"/>
          <w:sz w:val="44"/>
          <w:szCs w:val="44"/>
          <w:lang w:val="ru-RU"/>
        </w:rPr>
        <w:t xml:space="preserve">              </w:t>
      </w:r>
      <w:r w:rsidRPr="00AD3594">
        <w:rPr>
          <w:b w:val="0"/>
          <w:bCs w:val="0"/>
          <w:iCs/>
          <w:kern w:val="3"/>
          <w:sz w:val="44"/>
          <w:szCs w:val="44"/>
          <w:lang w:val="ru-RU"/>
        </w:rPr>
        <w:t xml:space="preserve"> </w:t>
      </w:r>
      <w:r w:rsidRPr="009230E8">
        <w:rPr>
          <w:b w:val="0"/>
          <w:bCs w:val="0"/>
          <w:iCs/>
          <w:kern w:val="3"/>
          <w:sz w:val="48"/>
          <w:szCs w:val="48"/>
          <w:lang w:val="ru-RU"/>
        </w:rPr>
        <w:t xml:space="preserve"> </w:t>
      </w:r>
      <w:r w:rsidR="009230E8" w:rsidRPr="009230E8">
        <w:rPr>
          <w:rFonts w:ascii="Arial" w:hAnsi="Arial" w:cs="Arial"/>
          <w:color w:val="000000"/>
          <w:sz w:val="48"/>
          <w:szCs w:val="48"/>
          <w:lang w:val="ru-RU"/>
        </w:rPr>
        <w:t>(</w:t>
      </w:r>
      <w:r w:rsidR="009230E8" w:rsidRPr="009230E8">
        <w:rPr>
          <w:rFonts w:ascii="Arial" w:hAnsi="Arial" w:cs="Arial"/>
          <w:color w:val="000000"/>
          <w:sz w:val="48"/>
          <w:szCs w:val="48"/>
        </w:rPr>
        <w:t>ID</w:t>
      </w:r>
      <w:r w:rsidR="009230E8" w:rsidRPr="009230E8">
        <w:rPr>
          <w:rFonts w:ascii="Arial" w:hAnsi="Arial" w:cs="Arial"/>
          <w:color w:val="000000"/>
          <w:sz w:val="48"/>
          <w:szCs w:val="48"/>
          <w:lang w:val="ru-RU"/>
        </w:rPr>
        <w:t>: 28736303)</w:t>
      </w:r>
    </w:p>
    <w:p w:rsidR="00AD3594" w:rsidRPr="00A548AC" w:rsidRDefault="00A548AC" w:rsidP="00A548AC">
      <w:pPr>
        <w:keepNext/>
        <w:tabs>
          <w:tab w:val="left" w:pos="2820"/>
        </w:tabs>
        <w:jc w:val="both"/>
        <w:textAlignment w:val="baseline"/>
        <w:outlineLvl w:val="1"/>
        <w:rPr>
          <w:rFonts w:ascii="Times New Roman" w:hAnsi="Times New Roman" w:cs="Times New Roman"/>
          <w:b/>
          <w:bCs/>
          <w:iCs/>
          <w:kern w:val="3"/>
          <w:sz w:val="40"/>
          <w:szCs w:val="40"/>
        </w:rPr>
      </w:pPr>
      <w:r w:rsidRPr="00A548AC">
        <w:rPr>
          <w:rFonts w:ascii="Times New Roman" w:hAnsi="Times New Roman" w:cs="Times New Roman"/>
          <w:b/>
          <w:bCs/>
          <w:iCs/>
          <w:kern w:val="3"/>
          <w:sz w:val="40"/>
          <w:szCs w:val="40"/>
        </w:rPr>
        <w:t xml:space="preserve">             </w:t>
      </w:r>
      <w:r w:rsidRPr="00A548AC">
        <w:rPr>
          <w:rFonts w:ascii="Times New Roman" w:hAnsi="Times New Roman" w:cs="Times New Roman"/>
          <w:sz w:val="40"/>
          <w:szCs w:val="40"/>
        </w:rPr>
        <w:fldChar w:fldCharType="begin"/>
      </w:r>
      <w:r w:rsidRPr="00A548AC">
        <w:rPr>
          <w:rFonts w:ascii="Times New Roman" w:hAnsi="Times New Roman" w:cs="Times New Roman"/>
          <w:sz w:val="40"/>
          <w:szCs w:val="40"/>
        </w:rPr>
        <w:instrText xml:space="preserve"> HYPERLINK "https://edsoo.ru/konstruktor-rabochih-programm/" \t "_blank" </w:instrText>
      </w:r>
      <w:r w:rsidRPr="00A548AC">
        <w:rPr>
          <w:rFonts w:ascii="Times New Roman" w:hAnsi="Times New Roman" w:cs="Times New Roman"/>
          <w:sz w:val="40"/>
          <w:szCs w:val="40"/>
        </w:rPr>
        <w:fldChar w:fldCharType="separate"/>
      </w:r>
      <w:proofErr w:type="spellStart"/>
      <w:proofErr w:type="gramStart"/>
      <w:r w:rsidRPr="00A548AC">
        <w:rPr>
          <w:rStyle w:val="ab"/>
          <w:rFonts w:ascii="Times New Roman" w:hAnsi="Times New Roman" w:cs="Times New Roman"/>
          <w:b/>
          <w:bCs/>
          <w:color w:val="auto"/>
          <w:sz w:val="40"/>
          <w:szCs w:val="40"/>
          <w:shd w:val="clear" w:color="auto" w:fill="FFFFFF"/>
        </w:rPr>
        <w:t>edsoo</w:t>
      </w:r>
      <w:proofErr w:type="spellEnd"/>
      <w:r w:rsidRPr="00A548AC">
        <w:rPr>
          <w:rStyle w:val="ab"/>
          <w:rFonts w:ascii="Times New Roman" w:hAnsi="Times New Roman" w:cs="Times New Roman"/>
          <w:b/>
          <w:bCs/>
          <w:color w:val="auto"/>
          <w:sz w:val="40"/>
          <w:szCs w:val="40"/>
          <w:shd w:val="clear" w:color="auto" w:fill="FFFFFF"/>
        </w:rPr>
        <w:t>.</w:t>
      </w:r>
      <w:proofErr w:type="spellStart"/>
      <w:r w:rsidRPr="00A548AC">
        <w:rPr>
          <w:rStyle w:val="ab"/>
          <w:rFonts w:ascii="Times New Roman" w:hAnsi="Times New Roman" w:cs="Times New Roman"/>
          <w:b/>
          <w:bCs/>
          <w:color w:val="auto"/>
          <w:sz w:val="40"/>
          <w:szCs w:val="40"/>
          <w:shd w:val="clear" w:color="auto" w:fill="FFFFFF"/>
        </w:rPr>
        <w:t>ru</w:t>
      </w:r>
      <w:proofErr w:type="spellEnd"/>
      <w:r w:rsidRPr="00A548AC">
        <w:rPr>
          <w:rStyle w:val="path-separator"/>
          <w:rFonts w:ascii="Times New Roman" w:hAnsi="Times New Roman" w:cs="Times New Roman"/>
          <w:sz w:val="40"/>
          <w:szCs w:val="40"/>
          <w:shd w:val="clear" w:color="auto" w:fill="FFFFFF"/>
        </w:rPr>
        <w:t>›</w:t>
      </w:r>
      <w:proofErr w:type="spellStart"/>
      <w:r w:rsidRPr="00A548AC">
        <w:rPr>
          <w:rStyle w:val="ab"/>
          <w:rFonts w:ascii="Times New Roman" w:hAnsi="Times New Roman" w:cs="Times New Roman"/>
          <w:color w:val="auto"/>
          <w:sz w:val="40"/>
          <w:szCs w:val="40"/>
          <w:shd w:val="clear" w:color="auto" w:fill="FFFFFF"/>
        </w:rPr>
        <w:t>konstruktor</w:t>
      </w:r>
      <w:proofErr w:type="spellEnd"/>
      <w:r w:rsidRPr="00A548AC">
        <w:rPr>
          <w:rStyle w:val="ab"/>
          <w:rFonts w:ascii="Times New Roman" w:hAnsi="Times New Roman" w:cs="Times New Roman"/>
          <w:color w:val="auto"/>
          <w:sz w:val="40"/>
          <w:szCs w:val="40"/>
          <w:shd w:val="clear" w:color="auto" w:fill="FFFFFF"/>
        </w:rPr>
        <w:t>-</w:t>
      </w:r>
      <w:proofErr w:type="spellStart"/>
      <w:r w:rsidRPr="00A548AC">
        <w:rPr>
          <w:rStyle w:val="ab"/>
          <w:rFonts w:ascii="Times New Roman" w:hAnsi="Times New Roman" w:cs="Times New Roman"/>
          <w:color w:val="auto"/>
          <w:sz w:val="40"/>
          <w:szCs w:val="40"/>
          <w:shd w:val="clear" w:color="auto" w:fill="FFFFFF"/>
        </w:rPr>
        <w:t>rabochih</w:t>
      </w:r>
      <w:proofErr w:type="spellEnd"/>
      <w:r w:rsidRPr="00A548AC">
        <w:rPr>
          <w:rStyle w:val="ab"/>
          <w:rFonts w:ascii="Times New Roman" w:hAnsi="Times New Roman" w:cs="Times New Roman"/>
          <w:color w:val="auto"/>
          <w:sz w:val="40"/>
          <w:szCs w:val="40"/>
          <w:shd w:val="clear" w:color="auto" w:fill="FFFFFF"/>
        </w:rPr>
        <w:t>-</w:t>
      </w:r>
      <w:proofErr w:type="spellStart"/>
      <w:r w:rsidRPr="00A548AC">
        <w:rPr>
          <w:rStyle w:val="ab"/>
          <w:rFonts w:ascii="Times New Roman" w:hAnsi="Times New Roman" w:cs="Times New Roman"/>
          <w:color w:val="auto"/>
          <w:sz w:val="40"/>
          <w:szCs w:val="40"/>
          <w:shd w:val="clear" w:color="auto" w:fill="FFFFFF"/>
        </w:rPr>
        <w:t>programm</w:t>
      </w:r>
      <w:proofErr w:type="spellEnd"/>
      <w:proofErr w:type="gramEnd"/>
      <w:r w:rsidRPr="00A548AC">
        <w:rPr>
          <w:rStyle w:val="ab"/>
          <w:rFonts w:ascii="Times New Roman" w:hAnsi="Times New Roman" w:cs="Times New Roman"/>
          <w:color w:val="auto"/>
          <w:sz w:val="40"/>
          <w:szCs w:val="40"/>
          <w:shd w:val="clear" w:color="auto" w:fill="FFFFFF"/>
        </w:rPr>
        <w:t>/</w:t>
      </w:r>
      <w:r w:rsidRPr="00A548AC">
        <w:rPr>
          <w:rFonts w:ascii="Times New Roman" w:hAnsi="Times New Roman" w:cs="Times New Roman"/>
          <w:sz w:val="40"/>
          <w:szCs w:val="40"/>
        </w:rPr>
        <w:fldChar w:fldCharType="end"/>
      </w:r>
    </w:p>
    <w:p w:rsidR="00AD3594" w:rsidRPr="00A548AC" w:rsidRDefault="00AD3594" w:rsidP="009230E8">
      <w:pPr>
        <w:keepNext/>
        <w:jc w:val="center"/>
        <w:textAlignment w:val="baseline"/>
        <w:outlineLvl w:val="1"/>
        <w:rPr>
          <w:bCs/>
          <w:iCs/>
          <w:kern w:val="3"/>
        </w:rPr>
      </w:pPr>
    </w:p>
    <w:p w:rsidR="00AD3594" w:rsidRPr="009230E8" w:rsidRDefault="009230E8" w:rsidP="009230E8">
      <w:pPr>
        <w:keepNext/>
        <w:textAlignment w:val="baseline"/>
        <w:outlineLvl w:val="1"/>
        <w:rPr>
          <w:rStyle w:val="af1"/>
          <w:i/>
          <w:iCs/>
          <w:kern w:val="3"/>
          <w:sz w:val="40"/>
          <w:szCs w:val="40"/>
          <w:lang w:val="ru-RU"/>
        </w:rPr>
      </w:pPr>
      <w:r w:rsidRPr="00A548AC">
        <w:rPr>
          <w:bCs/>
          <w:iCs/>
          <w:kern w:val="3"/>
          <w:sz w:val="40"/>
          <w:szCs w:val="40"/>
        </w:rPr>
        <w:t xml:space="preserve">                    </w:t>
      </w:r>
      <w:r w:rsidR="00AD3594" w:rsidRPr="00A548AC">
        <w:rPr>
          <w:bCs/>
          <w:iCs/>
          <w:kern w:val="3"/>
          <w:sz w:val="40"/>
          <w:szCs w:val="40"/>
        </w:rPr>
        <w:t xml:space="preserve">  </w:t>
      </w:r>
      <w:r w:rsidR="00AD3594" w:rsidRPr="00AD3594">
        <w:rPr>
          <w:b/>
          <w:bCs/>
          <w:i/>
          <w:iCs/>
          <w:kern w:val="3"/>
          <w:sz w:val="40"/>
          <w:szCs w:val="40"/>
          <w:lang w:val="ru-RU"/>
        </w:rPr>
        <w:t xml:space="preserve">Учитель : Насруллаева П.И. </w:t>
      </w:r>
      <w:r w:rsidR="00AD3594" w:rsidRPr="009230E8">
        <w:rPr>
          <w:rStyle w:val="af1"/>
          <w:color w:val="000000"/>
          <w:lang w:val="ru-RU"/>
        </w:rPr>
        <w:tab/>
        <w:t xml:space="preserve">                            </w:t>
      </w:r>
    </w:p>
    <w:p w:rsidR="00AD3594" w:rsidRDefault="009230E8" w:rsidP="009230E8">
      <w:pPr>
        <w:pStyle w:val="Heading1"/>
        <w:spacing w:before="72" w:line="422" w:lineRule="auto"/>
        <w:ind w:left="0" w:right="3545"/>
      </w:pPr>
      <w:r>
        <w:rPr>
          <w:rStyle w:val="af1"/>
          <w:color w:val="000000"/>
        </w:rPr>
        <w:t xml:space="preserve">                                        </w:t>
      </w:r>
      <w:r w:rsidR="00AD3594">
        <w:rPr>
          <w:rStyle w:val="af1"/>
          <w:color w:val="000000"/>
        </w:rPr>
        <w:t xml:space="preserve"> </w:t>
      </w:r>
      <w:r>
        <w:t xml:space="preserve">Село </w:t>
      </w:r>
      <w:proofErr w:type="spellStart"/>
      <w:r>
        <w:t>Хутхул</w:t>
      </w:r>
      <w:proofErr w:type="spellEnd"/>
      <w:r>
        <w:t xml:space="preserve">, </w:t>
      </w:r>
      <w:r w:rsidR="00AD3594">
        <w:t xml:space="preserve">2023 г.  </w:t>
      </w:r>
    </w:p>
    <w:p w:rsidR="00F617CA" w:rsidRPr="009230E8" w:rsidRDefault="00F617CA" w:rsidP="00AD3594">
      <w:pPr>
        <w:tabs>
          <w:tab w:val="left" w:pos="3570"/>
        </w:tabs>
        <w:rPr>
          <w:lang w:val="ru-RU"/>
        </w:rPr>
      </w:pPr>
    </w:p>
    <w:sectPr w:rsidR="00F617CA" w:rsidRPr="009230E8" w:rsidSect="00B25645">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8C3"/>
    <w:multiLevelType w:val="hybridMultilevel"/>
    <w:tmpl w:val="2FB4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557"/>
    <w:rsid w:val="003519EE"/>
    <w:rsid w:val="00430409"/>
    <w:rsid w:val="004A5557"/>
    <w:rsid w:val="005C07C8"/>
    <w:rsid w:val="005E2A2D"/>
    <w:rsid w:val="007279D4"/>
    <w:rsid w:val="009230E8"/>
    <w:rsid w:val="00A548AC"/>
    <w:rsid w:val="00AD3594"/>
    <w:rsid w:val="00B25645"/>
    <w:rsid w:val="00F61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07C8"/>
    <w:rPr>
      <w:color w:val="0000FF" w:themeColor="hyperlink"/>
      <w:u w:val="single"/>
    </w:rPr>
  </w:style>
  <w:style w:type="table" w:styleId="ac">
    <w:name w:val="Table Grid"/>
    <w:basedOn w:val="a1"/>
    <w:uiPriority w:val="59"/>
    <w:rsid w:val="005C0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andard">
    <w:name w:val="Standard"/>
    <w:rsid w:val="00430409"/>
    <w:pPr>
      <w:suppressAutoHyphens/>
      <w:autoSpaceDN w:val="0"/>
      <w:spacing w:after="0" w:line="240" w:lineRule="auto"/>
      <w:textAlignment w:val="baseline"/>
    </w:pPr>
    <w:rPr>
      <w:rFonts w:ascii="Times New Roman" w:eastAsia="MS Mincho" w:hAnsi="Times New Roman" w:cs="Times New Roman"/>
      <w:kern w:val="3"/>
      <w:sz w:val="24"/>
      <w:szCs w:val="24"/>
      <w:lang w:val="ru-RU" w:eastAsia="ja-JP"/>
    </w:rPr>
  </w:style>
  <w:style w:type="paragraph" w:styleId="ae">
    <w:name w:val="Balloon Text"/>
    <w:basedOn w:val="a"/>
    <w:link w:val="af"/>
    <w:uiPriority w:val="99"/>
    <w:semiHidden/>
    <w:unhideWhenUsed/>
    <w:rsid w:val="00351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9EE"/>
    <w:rPr>
      <w:rFonts w:ascii="Tahoma" w:hAnsi="Tahoma" w:cs="Tahoma"/>
      <w:sz w:val="16"/>
      <w:szCs w:val="16"/>
    </w:rPr>
  </w:style>
  <w:style w:type="paragraph" w:styleId="af0">
    <w:name w:val="Normal (Web)"/>
    <w:basedOn w:val="a"/>
    <w:uiPriority w:val="99"/>
    <w:semiHidden/>
    <w:unhideWhenUsed/>
    <w:rsid w:val="00AD35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ing1">
    <w:name w:val="Heading 1"/>
    <w:basedOn w:val="a"/>
    <w:uiPriority w:val="1"/>
    <w:semiHidden/>
    <w:qFormat/>
    <w:rsid w:val="00AD3594"/>
    <w:pPr>
      <w:widowControl w:val="0"/>
      <w:autoSpaceDE w:val="0"/>
      <w:autoSpaceDN w:val="0"/>
      <w:spacing w:after="0" w:line="240" w:lineRule="auto"/>
      <w:ind w:left="833"/>
      <w:outlineLvl w:val="1"/>
    </w:pPr>
    <w:rPr>
      <w:rFonts w:ascii="Times New Roman" w:eastAsia="Times New Roman" w:hAnsi="Times New Roman" w:cs="Times New Roman"/>
      <w:b/>
      <w:bCs/>
      <w:sz w:val="28"/>
      <w:szCs w:val="28"/>
      <w:lang w:val="ru-RU"/>
    </w:rPr>
  </w:style>
  <w:style w:type="character" w:customStyle="1" w:styleId="placeholder-mask">
    <w:name w:val="placeholder-mask"/>
    <w:basedOn w:val="a0"/>
    <w:rsid w:val="00AD3594"/>
  </w:style>
  <w:style w:type="character" w:customStyle="1" w:styleId="placeholder">
    <w:name w:val="placeholder"/>
    <w:basedOn w:val="a0"/>
    <w:rsid w:val="00AD3594"/>
  </w:style>
  <w:style w:type="character" w:styleId="af1">
    <w:name w:val="Strong"/>
    <w:basedOn w:val="a0"/>
    <w:uiPriority w:val="22"/>
    <w:qFormat/>
    <w:rsid w:val="00AD3594"/>
    <w:rPr>
      <w:b/>
      <w:bCs/>
    </w:rPr>
  </w:style>
  <w:style w:type="character" w:customStyle="1" w:styleId="path-separator">
    <w:name w:val="path-separator"/>
    <w:basedOn w:val="a0"/>
    <w:rsid w:val="00A54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85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4851</Words>
  <Characters>27653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Я_1</cp:lastModifiedBy>
  <cp:revision>10</cp:revision>
  <cp:lastPrinted>2023-09-19T14:09:00Z</cp:lastPrinted>
  <dcterms:created xsi:type="dcterms:W3CDTF">2023-09-19T11:16:00Z</dcterms:created>
  <dcterms:modified xsi:type="dcterms:W3CDTF">2023-10-23T19:07:00Z</dcterms:modified>
</cp:coreProperties>
</file>