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456BE" w14:textId="2ECCC6BD" w:rsidR="00BF0DE1" w:rsidRPr="00BF0DE1" w:rsidRDefault="00BF0DE1" w:rsidP="00BF0DE1">
      <w:pPr>
        <w:shd w:val="clear" w:color="auto" w:fill="FFFFFF"/>
        <w:spacing w:before="100" w:beforeAutospacing="1" w:after="225" w:line="240" w:lineRule="auto"/>
        <w:outlineLvl w:val="0"/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</w:pPr>
      <w:r w:rsidRPr="00BF0DE1"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  <w:t>Р</w:t>
      </w:r>
      <w:r w:rsidR="00263181"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  <w:t>ежим занятий обучающихся на 202</w:t>
      </w:r>
      <w:r w:rsidR="00840D90"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  <w:t>2</w:t>
      </w:r>
      <w:r w:rsidR="00263181"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  <w:t>-202</w:t>
      </w:r>
      <w:r w:rsidR="00840D90"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  <w:t>3</w:t>
      </w:r>
      <w:r w:rsidRPr="00BF0DE1"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  <w:t xml:space="preserve"> учебный год</w:t>
      </w:r>
    </w:p>
    <w:p w14:paraId="0EE0A47F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5B135E26" w14:textId="146EFC28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Р</w:t>
      </w:r>
      <w:r w:rsidR="0026318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ежим занятий обучающихся на 202</w:t>
      </w:r>
      <w:r w:rsidR="00840D90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2</w:t>
      </w:r>
      <w:r w:rsidR="0026318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-202</w:t>
      </w:r>
      <w:r w:rsidR="00840D90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3</w:t>
      </w:r>
      <w:r w:rsidR="0026318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</w:t>
      </w: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учебный год</w:t>
      </w:r>
    </w:p>
    <w:p w14:paraId="110FB29F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224436EF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1.Общие положения</w:t>
      </w:r>
    </w:p>
    <w:p w14:paraId="2DFC3901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4023AE76" w14:textId="425E46AC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1.1. Настоящий режим занятий обучающихся М</w:t>
      </w:r>
      <w:r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ОУ </w:t>
      </w:r>
      <w:r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Хутхульская 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СОШ  (далее – школа)</w:t>
      </w:r>
      <w:r w:rsidR="0026318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на 202</w:t>
      </w:r>
      <w:r w:rsidR="00840D90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2</w:t>
      </w:r>
      <w:r w:rsidR="0026318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-202</w:t>
      </w:r>
      <w:r w:rsidR="00840D90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3</w:t>
      </w: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учебный год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разработан в соответствии с Федеральным законом от 29.12.2012 № 273-ФЗ «Об образовании в Российской Федерации», СанПиН 2.4.2.2821-10 «Санитарно-эпидемиологические требования к условиям и организации обучения в общеобразовательных учреждениях», утвержденными постановлением главного санитарного врача от 29.12.2010 № 189, Уставом школы.</w:t>
      </w:r>
    </w:p>
    <w:p w14:paraId="33E8A934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1.2. Режим занятий определяет порядок организации образовательного процесса в течение установленной продолжительности учебного года.</w:t>
      </w:r>
      <w:bookmarkStart w:id="0" w:name="_GoBack"/>
      <w:bookmarkEnd w:id="0"/>
    </w:p>
    <w:p w14:paraId="7FAFFC8A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1D78335F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2. Учебный год</w:t>
      </w:r>
    </w:p>
    <w:p w14:paraId="27577318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60E7204E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2.1.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14:paraId="1DCF4035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2.2.Учебный год в школе начинается 1 сентября и заканчивается в соответствии с учебным планом основной общеобразовательной программы соответствующего уровня образования.</w:t>
      </w:r>
    </w:p>
    <w:p w14:paraId="32DEEC00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2.3. Продолжительность учебного года для обучающихся уровней начального, основного, среднего общего образования составляет: в 1-м классе – 33 учебные недели, в 2-8 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классах и в 10 классе- 35 учебных недель, в 9-х классе и 11 классе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– 34 учебные 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недели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без учета учебных практик и государственной итоговой аттестации ,.</w:t>
      </w:r>
    </w:p>
    <w:p w14:paraId="2D107F10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2.4. Учебный год составляют учебные периоды - 4 четверти .</w:t>
      </w:r>
    </w:p>
    <w:p w14:paraId="6CE75217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2.5. После окончания каждого учебного периода следуют каникулы. Общая продолжительность каникул между четвертями -30 календарных дней. Дополнительные каникулы предоставляются обучающимся 1-го класса в середине третьей четверти.</w:t>
      </w:r>
    </w:p>
    <w:p w14:paraId="01452EED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5625E33B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3. Режим учебных занятий</w:t>
      </w:r>
    </w:p>
    <w:p w14:paraId="068B43ED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27B992D9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3.1. Обучение в школе организовано:</w:t>
      </w:r>
    </w:p>
    <w:p w14:paraId="154347B5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– по пятидневной учебной неделе в 1–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ом классе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;</w:t>
      </w:r>
    </w:p>
    <w:p w14:paraId="5122990F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– по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шестидневной учебной неделе в 2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–11-х классах.</w:t>
      </w:r>
    </w:p>
    <w:p w14:paraId="3756B808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3.2. Продолжительность урока (академический час) в 1-м классе составляет 35 мин., во 2–11-х классах- 45 мин.</w:t>
      </w:r>
    </w:p>
    <w:p w14:paraId="14DECDBF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3.3. Учебные занятия в школе организованы в одну смену. Начало уроков – 8 ч 30 мин.</w:t>
      </w:r>
    </w:p>
    <w:p w14:paraId="4287CCC3" w14:textId="77777777" w:rsidR="0026318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3.4. После каждого </w:t>
      </w:r>
      <w:proofErr w:type="gramStart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урока 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обучающимся</w:t>
      </w:r>
      <w:proofErr w:type="gramEnd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предоставляется перерыв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</w:p>
    <w:p w14:paraId="6EC72D67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3.5. В исключительных случаях по приказу директора школы продолжительность урока может быть сокращена до 40 минут</w:t>
      </w:r>
    </w:p>
    <w:p w14:paraId="6A25BD14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3.6.Расписание звонков:</w:t>
      </w:r>
    </w:p>
    <w:p w14:paraId="44D3A16D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05E4A16D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195"/>
      </w:tblGrid>
      <w:tr w:rsidR="00491A6E" w:rsidRPr="00BF0DE1" w14:paraId="15DA0BFC" w14:textId="77777777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2F11895F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b/>
                <w:bCs/>
                <w:color w:val="4A4A48"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4ECFD2E2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b/>
                <w:bCs/>
                <w:color w:val="4A4A48"/>
                <w:sz w:val="18"/>
                <w:szCs w:val="18"/>
                <w:lang w:eastAsia="ru-RU"/>
              </w:rPr>
              <w:t>45 минут</w:t>
            </w:r>
          </w:p>
        </w:tc>
      </w:tr>
      <w:tr w:rsidR="00491A6E" w:rsidRPr="00BF0DE1" w14:paraId="3488887B" w14:textId="77777777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690A7AE4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52196D72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8:30–9:15</w:t>
            </w:r>
          </w:p>
        </w:tc>
      </w:tr>
      <w:tr w:rsidR="00491A6E" w:rsidRPr="00BF0DE1" w14:paraId="6AC29D7A" w14:textId="77777777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74E896E5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19F1C295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9:25–10:10</w:t>
            </w:r>
          </w:p>
        </w:tc>
      </w:tr>
      <w:tr w:rsidR="00491A6E" w:rsidRPr="00BF0DE1" w14:paraId="42E0670F" w14:textId="77777777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472038DF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3A329DE7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10:20–11:0</w:t>
            </w: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</w:t>
            </w:r>
          </w:p>
        </w:tc>
      </w:tr>
      <w:tr w:rsidR="00491A6E" w:rsidRPr="00BF0DE1" w14:paraId="55CDD9D7" w14:textId="77777777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35DE7082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318EFEB3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11:20–12:0</w:t>
            </w: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</w:t>
            </w:r>
          </w:p>
        </w:tc>
      </w:tr>
      <w:tr w:rsidR="00491A6E" w:rsidRPr="00BF0DE1" w14:paraId="3059C637" w14:textId="77777777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552AEB84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6A99FBB2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12:15–13:00</w:t>
            </w:r>
          </w:p>
        </w:tc>
      </w:tr>
      <w:tr w:rsidR="00491A6E" w:rsidRPr="00BF0DE1" w14:paraId="62876C56" w14:textId="77777777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7F15EAB1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06D989C8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13:10–13:55</w:t>
            </w:r>
          </w:p>
        </w:tc>
      </w:tr>
      <w:tr w:rsidR="00491A6E" w:rsidRPr="00BF0DE1" w14:paraId="1726F44B" w14:textId="77777777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0053FF4E" w14:textId="77777777"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31760191" w14:textId="77777777" w:rsidR="00BF0DE1" w:rsidRPr="00BF0DE1" w:rsidRDefault="00263181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14:05</w:t>
            </w:r>
            <w:r w:rsidR="00491A6E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- 14.</w:t>
            </w: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50</w:t>
            </w:r>
          </w:p>
        </w:tc>
      </w:tr>
      <w:tr w:rsidR="00491A6E" w:rsidRPr="00BF0DE1" w14:paraId="254215B1" w14:textId="77777777" w:rsidTr="00BF0DE1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4C76903A" w14:textId="77777777" w:rsidR="00491A6E" w:rsidRPr="00BF0DE1" w:rsidRDefault="00491A6E" w:rsidP="00BF0DE1">
            <w:pPr>
              <w:spacing w:after="0" w:line="225" w:lineRule="atLeast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14:paraId="7B87D6A3" w14:textId="77777777" w:rsidR="00491A6E" w:rsidRPr="00BF0DE1" w:rsidRDefault="00491A6E" w:rsidP="00BF0DE1">
            <w:pPr>
              <w:spacing w:after="0" w:line="225" w:lineRule="atLeast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 </w:t>
            </w:r>
          </w:p>
        </w:tc>
      </w:tr>
    </w:tbl>
    <w:p w14:paraId="7346DF1F" w14:textId="77777777" w:rsidR="00BF0DE1" w:rsidRPr="00BF0DE1" w:rsidRDefault="00BF0DE1" w:rsidP="00BF0D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00EA8E78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3.6.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 и утверждается директором школы.</w:t>
      </w:r>
    </w:p>
    <w:p w14:paraId="41683BC7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56CA253F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4. Особенности организации образовательного процесса</w:t>
      </w:r>
    </w:p>
    <w:p w14:paraId="2403D308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41C39806" w14:textId="77777777" w:rsidR="0026318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4.1. При проведении занятий по иностранному языку, информатике и ИКТ, практических занятий по физике, химии при наполняемости классов свыше 20 человек осуществляется деление класса на группы. </w:t>
      </w:r>
    </w:p>
    <w:p w14:paraId="07ABE7EA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4.2.  Объем домашних заданий (по всем предметам) должен быть таким, чтобы затраты времени на его выполнение не превышали (в астрономических часах): во 2–3-х классах – 1,5 ч, в 4–5-х классах – 2 ч, в 6–8-х классах – 2,5 ч, в 9–11-х классах – 3,5 ч. Домашние задания в 1-м классе не задаются.</w:t>
      </w:r>
    </w:p>
    <w:p w14:paraId="68ECA54B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598E0B4E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5. Режим внеурочной деятельности</w:t>
      </w:r>
    </w:p>
    <w:p w14:paraId="3954A01B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14:paraId="7E8EED71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14:paraId="4C380CC0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14:paraId="1D4DEF9A" w14:textId="77777777"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5.3. Начало занятий внеурочной деятельностью, факультативные и элективные курсы, занятия детских объединений, реализующих программы дополнительного образования детей начинается  не ранее, чем через 45 минут после окончания уроков.</w:t>
      </w:r>
    </w:p>
    <w:sectPr w:rsidR="00BF0DE1" w:rsidRPr="00BF0DE1" w:rsidSect="002E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F12CB"/>
    <w:multiLevelType w:val="multilevel"/>
    <w:tmpl w:val="647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E49"/>
    <w:rsid w:val="00263181"/>
    <w:rsid w:val="002E0A55"/>
    <w:rsid w:val="00491A6E"/>
    <w:rsid w:val="00840D90"/>
    <w:rsid w:val="00876E49"/>
    <w:rsid w:val="008E0C0D"/>
    <w:rsid w:val="00BF0DE1"/>
    <w:rsid w:val="00CB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62EE"/>
  <w15:docId w15:val="{6A08A7F7-14D6-4B75-96ED-2943D697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3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3867">
          <w:marLeft w:val="225"/>
          <w:marRight w:val="225"/>
          <w:marTop w:val="225"/>
          <w:marBottom w:val="0"/>
          <w:divBdr>
            <w:top w:val="single" w:sz="6" w:space="1" w:color="FFCC00"/>
            <w:left w:val="single" w:sz="6" w:space="1" w:color="FFCC00"/>
            <w:bottom w:val="single" w:sz="6" w:space="1" w:color="FFCC00"/>
            <w:right w:val="single" w:sz="6" w:space="1" w:color="FFCC00"/>
          </w:divBdr>
          <w:divsChild>
            <w:div w:id="1109466200">
              <w:marLeft w:val="0"/>
              <w:marRight w:val="0"/>
              <w:marTop w:val="0"/>
              <w:marBottom w:val="0"/>
              <w:divBdr>
                <w:top w:val="none" w:sz="0" w:space="5" w:color="B96262"/>
                <w:left w:val="none" w:sz="0" w:space="9" w:color="B96262"/>
                <w:bottom w:val="none" w:sz="0" w:space="5" w:color="B96262"/>
                <w:right w:val="none" w:sz="0" w:space="9" w:color="B96262"/>
              </w:divBdr>
            </w:div>
            <w:div w:id="6905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994789">
          <w:marLeft w:val="225"/>
          <w:marRight w:val="225"/>
          <w:marTop w:val="225"/>
          <w:marBottom w:val="0"/>
          <w:divBdr>
            <w:top w:val="single" w:sz="6" w:space="1" w:color="FFCC00"/>
            <w:left w:val="single" w:sz="6" w:space="1" w:color="FFCC00"/>
            <w:bottom w:val="single" w:sz="6" w:space="1" w:color="FFCC00"/>
            <w:right w:val="single" w:sz="6" w:space="1" w:color="FFCC00"/>
          </w:divBdr>
          <w:divsChild>
            <w:div w:id="448597522">
              <w:marLeft w:val="0"/>
              <w:marRight w:val="0"/>
              <w:marTop w:val="0"/>
              <w:marBottom w:val="0"/>
              <w:divBdr>
                <w:top w:val="none" w:sz="0" w:space="5" w:color="B96262"/>
                <w:left w:val="none" w:sz="0" w:space="9" w:color="B96262"/>
                <w:bottom w:val="none" w:sz="0" w:space="5" w:color="B96262"/>
                <w:right w:val="none" w:sz="0" w:space="9" w:color="B96262"/>
              </w:divBdr>
            </w:div>
            <w:div w:id="3446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82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29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89155">
          <w:marLeft w:val="225"/>
          <w:marRight w:val="225"/>
          <w:marTop w:val="225"/>
          <w:marBottom w:val="0"/>
          <w:divBdr>
            <w:top w:val="single" w:sz="6" w:space="1" w:color="FFCC00"/>
            <w:left w:val="single" w:sz="6" w:space="1" w:color="FFCC00"/>
            <w:bottom w:val="single" w:sz="6" w:space="1" w:color="FFCC00"/>
            <w:right w:val="single" w:sz="6" w:space="1" w:color="FFCC00"/>
          </w:divBdr>
          <w:divsChild>
            <w:div w:id="359820508">
              <w:marLeft w:val="0"/>
              <w:marRight w:val="0"/>
              <w:marTop w:val="0"/>
              <w:marBottom w:val="0"/>
              <w:divBdr>
                <w:top w:val="none" w:sz="0" w:space="5" w:color="B96262"/>
                <w:left w:val="none" w:sz="0" w:space="9" w:color="B96262"/>
                <w:bottom w:val="none" w:sz="0" w:space="5" w:color="B96262"/>
                <w:right w:val="none" w:sz="0" w:space="9" w:color="B96262"/>
              </w:divBdr>
            </w:div>
            <w:div w:id="114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sad84</dc:creator>
  <cp:keywords/>
  <dc:description/>
  <cp:lastModifiedBy>Acer</cp:lastModifiedBy>
  <cp:revision>6</cp:revision>
  <dcterms:created xsi:type="dcterms:W3CDTF">2019-02-07T06:43:00Z</dcterms:created>
  <dcterms:modified xsi:type="dcterms:W3CDTF">2023-06-01T08:05:00Z</dcterms:modified>
</cp:coreProperties>
</file>