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A52F1" w14:textId="6B6BEA39" w:rsidR="00902493" w:rsidRDefault="007179A1" w:rsidP="00902493">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14:anchorId="26058A4A" wp14:editId="6830A601">
            <wp:extent cx="5940425" cy="84423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чПлан3_page-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442325"/>
                    </a:xfrm>
                    <a:prstGeom prst="rect">
                      <a:avLst/>
                    </a:prstGeom>
                  </pic:spPr>
                </pic:pic>
              </a:graphicData>
            </a:graphic>
          </wp:inline>
        </w:drawing>
      </w:r>
    </w:p>
    <w:p w14:paraId="708E971B" w14:textId="578102E9" w:rsidR="00E63189" w:rsidRPr="000C6590" w:rsidRDefault="00E63189" w:rsidP="000C6590">
      <w:pPr>
        <w:keepNext/>
        <w:keepLines/>
        <w:widowControl w:val="0"/>
        <w:spacing w:after="0" w:line="360" w:lineRule="auto"/>
        <w:ind w:firstLine="708"/>
        <w:jc w:val="both"/>
        <w:outlineLvl w:val="6"/>
        <w:rPr>
          <w:rFonts w:ascii="Times New Roman" w:eastAsia="Times New Roman" w:hAnsi="Times New Roman" w:cs="Times New Roman"/>
          <w:b/>
          <w:iCs/>
          <w:sz w:val="28"/>
          <w:szCs w:val="28"/>
        </w:rPr>
      </w:pPr>
      <w:r w:rsidRPr="000C6590">
        <w:rPr>
          <w:rFonts w:ascii="Times New Roman" w:eastAsia="Times New Roman" w:hAnsi="Times New Roman" w:cs="Times New Roman"/>
          <w:b/>
          <w:iCs/>
          <w:sz w:val="28"/>
          <w:szCs w:val="28"/>
        </w:rPr>
        <w:lastRenderedPageBreak/>
        <w:t xml:space="preserve">Пояснительная записка </w:t>
      </w:r>
      <w:r w:rsidRPr="00E63189">
        <w:rPr>
          <w:rFonts w:ascii="Times New Roman" w:eastAsia="Times New Roman" w:hAnsi="Times New Roman" w:cs="Times New Roman"/>
          <w:iCs/>
          <w:sz w:val="28"/>
          <w:szCs w:val="28"/>
        </w:rPr>
        <w:t xml:space="preserve">к учебному плану среднего общего образования </w:t>
      </w:r>
      <w:r w:rsidR="003D2A29">
        <w:rPr>
          <w:rFonts w:ascii="Times New Roman" w:eastAsia="Times New Roman" w:hAnsi="Times New Roman" w:cs="Times New Roman"/>
          <w:iCs/>
          <w:sz w:val="28"/>
          <w:szCs w:val="28"/>
        </w:rPr>
        <w:t xml:space="preserve">      </w:t>
      </w:r>
      <w:r w:rsidRPr="00E63189">
        <w:rPr>
          <w:rFonts w:ascii="Times New Roman" w:eastAsia="Times New Roman" w:hAnsi="Times New Roman" w:cs="Times New Roman"/>
          <w:iCs/>
          <w:sz w:val="28"/>
          <w:szCs w:val="28"/>
        </w:rPr>
        <w:t>на 2023-2024 учебный год (универсальный профиль)</w:t>
      </w:r>
    </w:p>
    <w:p w14:paraId="2947E570"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4639D2A1" w14:textId="4989A5D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Учебный план МКОУ «</w:t>
      </w:r>
      <w:r w:rsidR="00FB66C9">
        <w:rPr>
          <w:rFonts w:ascii="Times New Roman" w:eastAsia="Times New Roman" w:hAnsi="Times New Roman" w:cs="Times New Roman"/>
          <w:iCs/>
          <w:sz w:val="28"/>
          <w:szCs w:val="28"/>
        </w:rPr>
        <w:t>Хутхульская</w:t>
      </w:r>
      <w:r w:rsidR="008D494B">
        <w:rPr>
          <w:rFonts w:ascii="Times New Roman" w:eastAsia="Times New Roman" w:hAnsi="Times New Roman" w:cs="Times New Roman"/>
          <w:iCs/>
          <w:sz w:val="28"/>
          <w:szCs w:val="28"/>
        </w:rPr>
        <w:t xml:space="preserve"> </w:t>
      </w:r>
      <w:proofErr w:type="gramStart"/>
      <w:r w:rsidR="008D494B">
        <w:rPr>
          <w:rFonts w:ascii="Times New Roman" w:eastAsia="Times New Roman" w:hAnsi="Times New Roman" w:cs="Times New Roman"/>
          <w:iCs/>
          <w:sz w:val="28"/>
          <w:szCs w:val="28"/>
        </w:rPr>
        <w:t>СОШ</w:t>
      </w:r>
      <w:r w:rsidRPr="00E63189">
        <w:rPr>
          <w:rFonts w:ascii="Times New Roman" w:eastAsia="Times New Roman" w:hAnsi="Times New Roman" w:cs="Times New Roman"/>
          <w:iCs/>
          <w:sz w:val="28"/>
          <w:szCs w:val="28"/>
        </w:rPr>
        <w:t xml:space="preserve">  </w:t>
      </w:r>
      <w:proofErr w:type="spellStart"/>
      <w:r w:rsidRPr="00E63189">
        <w:rPr>
          <w:rFonts w:ascii="Times New Roman" w:eastAsia="Times New Roman" w:hAnsi="Times New Roman" w:cs="Times New Roman"/>
          <w:iCs/>
          <w:sz w:val="28"/>
          <w:szCs w:val="28"/>
        </w:rPr>
        <w:t>СОШ</w:t>
      </w:r>
      <w:proofErr w:type="spellEnd"/>
      <w:proofErr w:type="gramEnd"/>
      <w:r w:rsidRPr="00E63189">
        <w:rPr>
          <w:rFonts w:ascii="Times New Roman" w:eastAsia="Times New Roman" w:hAnsi="Times New Roman" w:cs="Times New Roman"/>
          <w:iCs/>
          <w:sz w:val="28"/>
          <w:szCs w:val="28"/>
        </w:rPr>
        <w:t xml:space="preserve"> » разработан в соответствии с требованиями ФГОС СОО, ФОП СОО, СП 2.4.3648-20, СанПиН 1.2.3685-21</w:t>
      </w:r>
    </w:p>
    <w:p w14:paraId="33523545"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При составлении учебного плана в качестве нормативно-правовой основы использованы документы:</w:t>
      </w:r>
    </w:p>
    <w:p w14:paraId="73D2562E"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w:t>
      </w:r>
      <w:r w:rsidRPr="00E63189">
        <w:rPr>
          <w:rFonts w:ascii="Times New Roman" w:eastAsia="Times New Roman" w:hAnsi="Times New Roman" w:cs="Times New Roman"/>
          <w:iCs/>
          <w:sz w:val="28"/>
          <w:szCs w:val="28"/>
        </w:rPr>
        <w:tab/>
        <w:t>Федеральный Закон № 273- ФЗ от 29.12.2012«Об образовании в Российской Федерации»;</w:t>
      </w:r>
    </w:p>
    <w:p w14:paraId="674112CD"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w:t>
      </w:r>
      <w:r w:rsidRPr="00E63189">
        <w:rPr>
          <w:rFonts w:ascii="Times New Roman" w:eastAsia="Times New Roman" w:hAnsi="Times New Roman" w:cs="Times New Roman"/>
          <w:iCs/>
          <w:sz w:val="28"/>
          <w:szCs w:val="28"/>
        </w:rPr>
        <w:tab/>
        <w:t>Федеральный государственный образовательный стандарт среднего общего образования, утвержденным приказом Министерства просвещения Российской Федерации от 17 мая 2012 года №413 (с изм. от 12.08.2022 № 732);</w:t>
      </w:r>
    </w:p>
    <w:p w14:paraId="467B387C"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w:t>
      </w:r>
      <w:r w:rsidRPr="00E63189">
        <w:rPr>
          <w:rFonts w:ascii="Times New Roman" w:eastAsia="Times New Roman" w:hAnsi="Times New Roman" w:cs="Times New Roman"/>
          <w:iCs/>
          <w:sz w:val="28"/>
          <w:szCs w:val="28"/>
        </w:rPr>
        <w:tab/>
        <w:t>Федеральный перечень учебников, рекомендуемых к использованию при</w:t>
      </w:r>
    </w:p>
    <w:p w14:paraId="0032CA1D"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реализации имеющих государственную аккредитацию образовательных программ начального</w:t>
      </w:r>
      <w:r w:rsidRPr="00E63189">
        <w:rPr>
          <w:rFonts w:ascii="Times New Roman" w:eastAsia="Times New Roman" w:hAnsi="Times New Roman" w:cs="Times New Roman"/>
          <w:iCs/>
          <w:sz w:val="28"/>
          <w:szCs w:val="28"/>
        </w:rPr>
        <w:tab/>
        <w:t>общего,</w:t>
      </w:r>
      <w:r w:rsidRPr="00E63189">
        <w:rPr>
          <w:rFonts w:ascii="Times New Roman" w:eastAsia="Times New Roman" w:hAnsi="Times New Roman" w:cs="Times New Roman"/>
          <w:iCs/>
          <w:sz w:val="28"/>
          <w:szCs w:val="28"/>
        </w:rPr>
        <w:tab/>
        <w:t>основного</w:t>
      </w:r>
      <w:r w:rsidRPr="00E63189">
        <w:rPr>
          <w:rFonts w:ascii="Times New Roman" w:eastAsia="Times New Roman" w:hAnsi="Times New Roman" w:cs="Times New Roman"/>
          <w:iCs/>
          <w:sz w:val="28"/>
          <w:szCs w:val="28"/>
        </w:rPr>
        <w:tab/>
        <w:t>общего,</w:t>
      </w:r>
      <w:r w:rsidRPr="00E63189">
        <w:rPr>
          <w:rFonts w:ascii="Times New Roman" w:eastAsia="Times New Roman" w:hAnsi="Times New Roman" w:cs="Times New Roman"/>
          <w:iCs/>
          <w:sz w:val="28"/>
          <w:szCs w:val="28"/>
        </w:rPr>
        <w:tab/>
        <w:t>среднего</w:t>
      </w:r>
      <w:r w:rsidRPr="00E63189">
        <w:rPr>
          <w:rFonts w:ascii="Times New Roman" w:eastAsia="Times New Roman" w:hAnsi="Times New Roman" w:cs="Times New Roman"/>
          <w:iCs/>
          <w:sz w:val="28"/>
          <w:szCs w:val="28"/>
        </w:rPr>
        <w:tab/>
        <w:t>общего</w:t>
      </w:r>
      <w:r w:rsidRPr="00E63189">
        <w:rPr>
          <w:rFonts w:ascii="Times New Roman" w:eastAsia="Times New Roman" w:hAnsi="Times New Roman" w:cs="Times New Roman"/>
          <w:iCs/>
          <w:sz w:val="28"/>
          <w:szCs w:val="28"/>
        </w:rPr>
        <w:tab/>
        <w:t>образования», утвержденный приказом Министерства просвещения Российской федерации от 21.09.2022 № 858;</w:t>
      </w:r>
    </w:p>
    <w:p w14:paraId="37805E94"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w:t>
      </w:r>
      <w:r w:rsidRPr="00E63189">
        <w:rPr>
          <w:rFonts w:ascii="Times New Roman" w:eastAsia="Times New Roman" w:hAnsi="Times New Roman" w:cs="Times New Roman"/>
          <w:iCs/>
          <w:sz w:val="28"/>
          <w:szCs w:val="28"/>
        </w:rPr>
        <w:tab/>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2B91567"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w:t>
      </w:r>
      <w:r w:rsidRPr="00E63189">
        <w:rPr>
          <w:rFonts w:ascii="Times New Roman" w:eastAsia="Times New Roman" w:hAnsi="Times New Roman" w:cs="Times New Roman"/>
          <w:iCs/>
          <w:sz w:val="28"/>
          <w:szCs w:val="28"/>
        </w:rPr>
        <w:tab/>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w:t>
      </w:r>
      <w:r w:rsidRPr="00E63189">
        <w:rPr>
          <w:rFonts w:ascii="Times New Roman" w:eastAsia="Times New Roman" w:hAnsi="Times New Roman" w:cs="Times New Roman"/>
          <w:iCs/>
          <w:sz w:val="28"/>
          <w:szCs w:val="28"/>
        </w:rPr>
        <w:tab/>
        <w:t>общего,</w:t>
      </w:r>
      <w:r w:rsidRPr="00E63189">
        <w:rPr>
          <w:rFonts w:ascii="Times New Roman" w:eastAsia="Times New Roman" w:hAnsi="Times New Roman" w:cs="Times New Roman"/>
          <w:iCs/>
          <w:sz w:val="28"/>
          <w:szCs w:val="28"/>
        </w:rPr>
        <w:tab/>
        <w:t>основного</w:t>
      </w:r>
      <w:r w:rsidRPr="00E63189">
        <w:rPr>
          <w:rFonts w:ascii="Times New Roman" w:eastAsia="Times New Roman" w:hAnsi="Times New Roman" w:cs="Times New Roman"/>
          <w:iCs/>
          <w:sz w:val="28"/>
          <w:szCs w:val="28"/>
        </w:rPr>
        <w:tab/>
        <w:t>общего</w:t>
      </w:r>
      <w:r w:rsidRPr="00E63189">
        <w:rPr>
          <w:rFonts w:ascii="Times New Roman" w:eastAsia="Times New Roman" w:hAnsi="Times New Roman" w:cs="Times New Roman"/>
          <w:iCs/>
          <w:sz w:val="28"/>
          <w:szCs w:val="28"/>
        </w:rPr>
        <w:tab/>
        <w:t>и</w:t>
      </w:r>
      <w:r w:rsidRPr="00E63189">
        <w:rPr>
          <w:rFonts w:ascii="Times New Roman" w:eastAsia="Times New Roman" w:hAnsi="Times New Roman" w:cs="Times New Roman"/>
          <w:iCs/>
          <w:sz w:val="28"/>
          <w:szCs w:val="28"/>
        </w:rPr>
        <w:tab/>
        <w:t>среднего</w:t>
      </w:r>
      <w:r w:rsidRPr="00E63189">
        <w:rPr>
          <w:rFonts w:ascii="Times New Roman" w:eastAsia="Times New Roman" w:hAnsi="Times New Roman" w:cs="Times New Roman"/>
          <w:iCs/>
          <w:sz w:val="28"/>
          <w:szCs w:val="28"/>
        </w:rPr>
        <w:tab/>
        <w:t>общего</w:t>
      </w:r>
      <w:r w:rsidRPr="00E63189">
        <w:rPr>
          <w:rFonts w:ascii="Times New Roman" w:eastAsia="Times New Roman" w:hAnsi="Times New Roman" w:cs="Times New Roman"/>
          <w:iCs/>
          <w:sz w:val="28"/>
          <w:szCs w:val="28"/>
        </w:rPr>
        <w:tab/>
        <w:t>образования, утвержденный приказом Министерства просвещения Российской Федерации от 22.03.2021 № 115;</w:t>
      </w:r>
    </w:p>
    <w:p w14:paraId="2176FD24"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lastRenderedPageBreak/>
        <w:t>•</w:t>
      </w:r>
      <w:r w:rsidRPr="00E63189">
        <w:rPr>
          <w:rFonts w:ascii="Times New Roman" w:eastAsia="Times New Roman" w:hAnsi="Times New Roman" w:cs="Times New Roman"/>
          <w:iCs/>
          <w:sz w:val="28"/>
          <w:szCs w:val="28"/>
        </w:rPr>
        <w:tab/>
        <w:t xml:space="preserve">Федеральная образовательная программа среднего общего образования (приказ </w:t>
      </w:r>
      <w:proofErr w:type="spellStart"/>
      <w:r w:rsidRPr="00E63189">
        <w:rPr>
          <w:rFonts w:ascii="Times New Roman" w:eastAsia="Times New Roman" w:hAnsi="Times New Roman" w:cs="Times New Roman"/>
          <w:iCs/>
          <w:sz w:val="28"/>
          <w:szCs w:val="28"/>
        </w:rPr>
        <w:t>Минпросвещения</w:t>
      </w:r>
      <w:proofErr w:type="spellEnd"/>
      <w:r w:rsidRPr="00E63189">
        <w:rPr>
          <w:rFonts w:ascii="Times New Roman" w:eastAsia="Times New Roman" w:hAnsi="Times New Roman" w:cs="Times New Roman"/>
          <w:iCs/>
          <w:sz w:val="28"/>
          <w:szCs w:val="28"/>
        </w:rPr>
        <w:t xml:space="preserve"> от 23.11.2022 № 1014).</w:t>
      </w:r>
    </w:p>
    <w:p w14:paraId="6CDA170E" w14:textId="3A13DA66"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Учебный план среднего общего образования МКОУ «</w:t>
      </w:r>
      <w:r w:rsidR="00227166">
        <w:rPr>
          <w:rFonts w:ascii="Times New Roman" w:eastAsia="Times New Roman" w:hAnsi="Times New Roman" w:cs="Times New Roman"/>
          <w:iCs/>
          <w:sz w:val="28"/>
          <w:szCs w:val="28"/>
        </w:rPr>
        <w:t xml:space="preserve">ХУТХУЛЬСКАЯ </w:t>
      </w:r>
      <w:r w:rsidRPr="00E63189">
        <w:rPr>
          <w:rFonts w:ascii="Times New Roman" w:eastAsia="Times New Roman" w:hAnsi="Times New Roman" w:cs="Times New Roman"/>
          <w:iCs/>
          <w:sz w:val="28"/>
          <w:szCs w:val="28"/>
        </w:rPr>
        <w:t>СОШ» -</w:t>
      </w:r>
      <w:r w:rsidR="00227166">
        <w:rPr>
          <w:rFonts w:ascii="Times New Roman" w:eastAsia="Times New Roman" w:hAnsi="Times New Roman" w:cs="Times New Roman"/>
          <w:iCs/>
          <w:sz w:val="28"/>
          <w:szCs w:val="28"/>
        </w:rPr>
        <w:t xml:space="preserve"> </w:t>
      </w:r>
      <w:r w:rsidRPr="00E63189">
        <w:rPr>
          <w:rFonts w:ascii="Times New Roman" w:eastAsia="Times New Roman" w:hAnsi="Times New Roman" w:cs="Times New Roman"/>
          <w:iCs/>
          <w:sz w:val="28"/>
          <w:szCs w:val="28"/>
        </w:rPr>
        <w:t>это документ,</w:t>
      </w:r>
      <w:r w:rsidRPr="00E63189">
        <w:rPr>
          <w:rFonts w:ascii="Times New Roman" w:eastAsia="Times New Roman" w:hAnsi="Times New Roman" w:cs="Times New Roman"/>
          <w:iCs/>
          <w:sz w:val="28"/>
          <w:szCs w:val="28"/>
        </w:rPr>
        <w:tab/>
        <w:t>который</w:t>
      </w:r>
      <w:r w:rsidRPr="00E63189">
        <w:rPr>
          <w:rFonts w:ascii="Times New Roman" w:eastAsia="Times New Roman" w:hAnsi="Times New Roman" w:cs="Times New Roman"/>
          <w:iCs/>
          <w:sz w:val="28"/>
          <w:szCs w:val="28"/>
        </w:rPr>
        <w:tab/>
        <w:t>определяет</w:t>
      </w:r>
      <w:r w:rsidRPr="00E63189">
        <w:rPr>
          <w:rFonts w:ascii="Times New Roman" w:eastAsia="Times New Roman" w:hAnsi="Times New Roman" w:cs="Times New Roman"/>
          <w:iCs/>
          <w:sz w:val="28"/>
          <w:szCs w:val="28"/>
        </w:rPr>
        <w:tab/>
        <w:t>перечень,</w:t>
      </w:r>
      <w:r w:rsidRPr="00E63189">
        <w:rPr>
          <w:rFonts w:ascii="Times New Roman" w:eastAsia="Times New Roman" w:hAnsi="Times New Roman" w:cs="Times New Roman"/>
          <w:iCs/>
          <w:sz w:val="28"/>
          <w:szCs w:val="28"/>
        </w:rPr>
        <w:tab/>
        <w:t>трудоемкость</w:t>
      </w:r>
      <w:r w:rsidRPr="00E63189">
        <w:rPr>
          <w:rFonts w:ascii="Times New Roman" w:eastAsia="Times New Roman" w:hAnsi="Times New Roman" w:cs="Times New Roman"/>
          <w:iCs/>
          <w:sz w:val="28"/>
          <w:szCs w:val="28"/>
        </w:rPr>
        <w:tab/>
        <w:t>(общий</w:t>
      </w:r>
      <w:r w:rsidRPr="00E63189">
        <w:rPr>
          <w:rFonts w:ascii="Times New Roman" w:eastAsia="Times New Roman" w:hAnsi="Times New Roman" w:cs="Times New Roman"/>
          <w:iCs/>
          <w:sz w:val="28"/>
          <w:szCs w:val="28"/>
        </w:rPr>
        <w:tab/>
        <w:t>объём нагрузки</w:t>
      </w:r>
      <w:r w:rsidRPr="00E63189">
        <w:rPr>
          <w:rFonts w:ascii="Times New Roman" w:eastAsia="Times New Roman" w:hAnsi="Times New Roman" w:cs="Times New Roman"/>
          <w:iCs/>
          <w:sz w:val="28"/>
          <w:szCs w:val="28"/>
        </w:rPr>
        <w:tab/>
        <w:t>и максимальный объём аудиторной нагрузки обучающихся), составляет структуру обязательных предметных областей, последовательность и распределение по периодам обучения учебных предметов, курсов, формы промежуточной аттестации обучающихся     и периодичность их проведения. Учебный план является частью образовательной     программы</w:t>
      </w:r>
      <w:r w:rsidRPr="00E63189">
        <w:rPr>
          <w:rFonts w:ascii="Times New Roman" w:eastAsia="Times New Roman" w:hAnsi="Times New Roman" w:cs="Times New Roman"/>
          <w:iCs/>
          <w:sz w:val="28"/>
          <w:szCs w:val="28"/>
        </w:rPr>
        <w:tab/>
        <w:t>общеобразовательной      организации      и      обеспечивает введение в действие и реализацию требований ФГОС СОО.</w:t>
      </w:r>
    </w:p>
    <w:p w14:paraId="05B37125"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Среднее общее образование направлено на становление и развитие личности обучающегося</w:t>
      </w:r>
      <w:r w:rsidRPr="00E63189">
        <w:rPr>
          <w:rFonts w:ascii="Times New Roman" w:eastAsia="Times New Roman" w:hAnsi="Times New Roman" w:cs="Times New Roman"/>
          <w:iCs/>
          <w:sz w:val="28"/>
          <w:szCs w:val="28"/>
        </w:rPr>
        <w:tab/>
        <w:t>в</w:t>
      </w:r>
      <w:r w:rsidRPr="00E63189">
        <w:rPr>
          <w:rFonts w:ascii="Times New Roman" w:eastAsia="Times New Roman" w:hAnsi="Times New Roman" w:cs="Times New Roman"/>
          <w:iCs/>
          <w:sz w:val="28"/>
          <w:szCs w:val="28"/>
        </w:rPr>
        <w:tab/>
        <w:t>ее</w:t>
      </w:r>
      <w:r w:rsidRPr="00E63189">
        <w:rPr>
          <w:rFonts w:ascii="Times New Roman" w:eastAsia="Times New Roman" w:hAnsi="Times New Roman" w:cs="Times New Roman"/>
          <w:iCs/>
          <w:sz w:val="28"/>
          <w:szCs w:val="28"/>
        </w:rPr>
        <w:tab/>
        <w:t>самобытности</w:t>
      </w:r>
      <w:r w:rsidRPr="00E63189">
        <w:rPr>
          <w:rFonts w:ascii="Times New Roman" w:eastAsia="Times New Roman" w:hAnsi="Times New Roman" w:cs="Times New Roman"/>
          <w:iCs/>
          <w:sz w:val="28"/>
          <w:szCs w:val="28"/>
        </w:rPr>
        <w:tab/>
        <w:t>и</w:t>
      </w:r>
      <w:r w:rsidRPr="00E63189">
        <w:rPr>
          <w:rFonts w:ascii="Times New Roman" w:eastAsia="Times New Roman" w:hAnsi="Times New Roman" w:cs="Times New Roman"/>
          <w:iCs/>
          <w:sz w:val="28"/>
          <w:szCs w:val="28"/>
        </w:rPr>
        <w:tab/>
        <w:t>уникальности,</w:t>
      </w:r>
      <w:r w:rsidRPr="00E63189">
        <w:rPr>
          <w:rFonts w:ascii="Times New Roman" w:eastAsia="Times New Roman" w:hAnsi="Times New Roman" w:cs="Times New Roman"/>
          <w:iCs/>
          <w:sz w:val="28"/>
          <w:szCs w:val="28"/>
        </w:rPr>
        <w:tab/>
        <w:t>осознание</w:t>
      </w:r>
      <w:r w:rsidRPr="00E63189">
        <w:rPr>
          <w:rFonts w:ascii="Times New Roman" w:eastAsia="Times New Roman" w:hAnsi="Times New Roman" w:cs="Times New Roman"/>
          <w:iCs/>
          <w:sz w:val="28"/>
          <w:szCs w:val="28"/>
        </w:rPr>
        <w:tab/>
        <w:t>собственной индивидуальности, появление жизненных планов, готовность к самоопределению; достижение выпускниками планируемых результатов: компетенций и компетентностей, определяемых       личностными,</w:t>
      </w:r>
      <w:r w:rsidRPr="00E63189">
        <w:rPr>
          <w:rFonts w:ascii="Times New Roman" w:eastAsia="Times New Roman" w:hAnsi="Times New Roman" w:cs="Times New Roman"/>
          <w:iCs/>
          <w:sz w:val="28"/>
          <w:szCs w:val="28"/>
        </w:rPr>
        <w:tab/>
        <w:t>семейными,       общественными,</w:t>
      </w:r>
      <w:r w:rsidRPr="00E63189">
        <w:rPr>
          <w:rFonts w:ascii="Times New Roman" w:eastAsia="Times New Roman" w:hAnsi="Times New Roman" w:cs="Times New Roman"/>
          <w:iCs/>
          <w:sz w:val="28"/>
          <w:szCs w:val="28"/>
        </w:rPr>
        <w:tab/>
        <w:t xml:space="preserve">государственными </w:t>
      </w:r>
    </w:p>
    <w:p w14:paraId="50085210"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потребностями</w:t>
      </w:r>
      <w:r w:rsidRPr="00E63189">
        <w:rPr>
          <w:rFonts w:ascii="Times New Roman" w:eastAsia="Times New Roman" w:hAnsi="Times New Roman" w:cs="Times New Roman"/>
          <w:iCs/>
          <w:sz w:val="28"/>
          <w:szCs w:val="28"/>
        </w:rPr>
        <w:tab/>
        <w:t>и</w:t>
      </w:r>
      <w:r w:rsidRPr="00E63189">
        <w:rPr>
          <w:rFonts w:ascii="Times New Roman" w:eastAsia="Times New Roman" w:hAnsi="Times New Roman" w:cs="Times New Roman"/>
          <w:iCs/>
          <w:sz w:val="28"/>
          <w:szCs w:val="28"/>
        </w:rPr>
        <w:tab/>
        <w:t>возможностями</w:t>
      </w:r>
      <w:r w:rsidRPr="00E63189">
        <w:rPr>
          <w:rFonts w:ascii="Times New Roman" w:eastAsia="Times New Roman" w:hAnsi="Times New Roman" w:cs="Times New Roman"/>
          <w:iCs/>
          <w:sz w:val="28"/>
          <w:szCs w:val="28"/>
        </w:rPr>
        <w:tab/>
        <w:t>обучающегося</w:t>
      </w:r>
      <w:r w:rsidRPr="00E63189">
        <w:rPr>
          <w:rFonts w:ascii="Times New Roman" w:eastAsia="Times New Roman" w:hAnsi="Times New Roman" w:cs="Times New Roman"/>
          <w:iCs/>
          <w:sz w:val="28"/>
          <w:szCs w:val="28"/>
        </w:rPr>
        <w:tab/>
        <w:t>старшего</w:t>
      </w:r>
      <w:r w:rsidRPr="00E63189">
        <w:rPr>
          <w:rFonts w:ascii="Times New Roman" w:eastAsia="Times New Roman" w:hAnsi="Times New Roman" w:cs="Times New Roman"/>
          <w:iCs/>
          <w:sz w:val="28"/>
          <w:szCs w:val="28"/>
        </w:rPr>
        <w:tab/>
        <w:t>школьного</w:t>
      </w:r>
      <w:r w:rsidRPr="00E63189">
        <w:rPr>
          <w:rFonts w:ascii="Times New Roman" w:eastAsia="Times New Roman" w:hAnsi="Times New Roman" w:cs="Times New Roman"/>
          <w:iCs/>
          <w:sz w:val="28"/>
          <w:szCs w:val="28"/>
        </w:rPr>
        <w:tab/>
        <w:t>возраста, индивидуальной образовательной траекторией его развития и состоянием здоровья. Особенностью содержания</w:t>
      </w:r>
      <w:r w:rsidRPr="00E63189">
        <w:rPr>
          <w:rFonts w:ascii="Times New Roman" w:eastAsia="Times New Roman" w:hAnsi="Times New Roman" w:cs="Times New Roman"/>
          <w:iCs/>
          <w:sz w:val="28"/>
          <w:szCs w:val="28"/>
        </w:rPr>
        <w:tab/>
        <w:t>современного</w:t>
      </w:r>
      <w:r w:rsidRPr="00E63189">
        <w:rPr>
          <w:rFonts w:ascii="Times New Roman" w:eastAsia="Times New Roman" w:hAnsi="Times New Roman" w:cs="Times New Roman"/>
          <w:iCs/>
          <w:sz w:val="28"/>
          <w:szCs w:val="28"/>
        </w:rPr>
        <w:tab/>
        <w:t>среднего     общего     образования     является формирование не только предметных учебных умений, но и формирование универсальных учебных действий в личностных, коммуникативных, познавательных, регулятивных сферах, обеспечивающих способность к выполнению учебно- 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14:paraId="6A40FD70"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lastRenderedPageBreak/>
        <w:t>Учебный план опирается на основную общеобразовательную программу среднего общего образования. При разработке учебного плана учитывались следующие задачи реализации ООП СОО:</w:t>
      </w:r>
    </w:p>
    <w:p w14:paraId="5A47926B"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 формирование российской гражданской идентичности обучающихся;</w:t>
      </w:r>
    </w:p>
    <w:p w14:paraId="06C8FFD2"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–обеспечение</w:t>
      </w:r>
      <w:r w:rsidRPr="00E63189">
        <w:rPr>
          <w:rFonts w:ascii="Times New Roman" w:eastAsia="Times New Roman" w:hAnsi="Times New Roman" w:cs="Times New Roman"/>
          <w:iCs/>
          <w:sz w:val="28"/>
          <w:szCs w:val="28"/>
        </w:rPr>
        <w:tab/>
        <w:t>равных</w:t>
      </w:r>
      <w:r w:rsidRPr="00E63189">
        <w:rPr>
          <w:rFonts w:ascii="Times New Roman" w:eastAsia="Times New Roman" w:hAnsi="Times New Roman" w:cs="Times New Roman"/>
          <w:iCs/>
          <w:sz w:val="28"/>
          <w:szCs w:val="28"/>
        </w:rPr>
        <w:tab/>
        <w:t>возможностей</w:t>
      </w:r>
      <w:r w:rsidRPr="00E63189">
        <w:rPr>
          <w:rFonts w:ascii="Times New Roman" w:eastAsia="Times New Roman" w:hAnsi="Times New Roman" w:cs="Times New Roman"/>
          <w:iCs/>
          <w:sz w:val="28"/>
          <w:szCs w:val="28"/>
        </w:rPr>
        <w:tab/>
        <w:t>получения</w:t>
      </w:r>
      <w:r w:rsidRPr="00E63189">
        <w:rPr>
          <w:rFonts w:ascii="Times New Roman" w:eastAsia="Times New Roman" w:hAnsi="Times New Roman" w:cs="Times New Roman"/>
          <w:iCs/>
          <w:sz w:val="28"/>
          <w:szCs w:val="28"/>
        </w:rPr>
        <w:tab/>
        <w:t>качественного</w:t>
      </w:r>
      <w:r w:rsidRPr="00E63189">
        <w:rPr>
          <w:rFonts w:ascii="Times New Roman" w:eastAsia="Times New Roman" w:hAnsi="Times New Roman" w:cs="Times New Roman"/>
          <w:iCs/>
          <w:sz w:val="28"/>
          <w:szCs w:val="28"/>
        </w:rPr>
        <w:tab/>
        <w:t>среднего</w:t>
      </w:r>
      <w:r w:rsidRPr="00E63189">
        <w:rPr>
          <w:rFonts w:ascii="Times New Roman" w:eastAsia="Times New Roman" w:hAnsi="Times New Roman" w:cs="Times New Roman"/>
          <w:iCs/>
          <w:sz w:val="28"/>
          <w:szCs w:val="28"/>
        </w:rPr>
        <w:tab/>
        <w:t>общего образования;</w:t>
      </w:r>
    </w:p>
    <w:p w14:paraId="680AD2CF"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 обеспечение достижения обучающимися образовательных результатов в соответствии с требованиями,</w:t>
      </w:r>
      <w:r w:rsidRPr="00E63189">
        <w:rPr>
          <w:rFonts w:ascii="Times New Roman" w:eastAsia="Times New Roman" w:hAnsi="Times New Roman" w:cs="Times New Roman"/>
          <w:iCs/>
          <w:sz w:val="28"/>
          <w:szCs w:val="28"/>
        </w:rPr>
        <w:tab/>
        <w:t>установленными</w:t>
      </w:r>
      <w:r w:rsidRPr="00E63189">
        <w:rPr>
          <w:rFonts w:ascii="Times New Roman" w:eastAsia="Times New Roman" w:hAnsi="Times New Roman" w:cs="Times New Roman"/>
          <w:iCs/>
          <w:sz w:val="28"/>
          <w:szCs w:val="28"/>
        </w:rPr>
        <w:tab/>
        <w:t>Федеральным</w:t>
      </w:r>
      <w:r w:rsidRPr="00E63189">
        <w:rPr>
          <w:rFonts w:ascii="Times New Roman" w:eastAsia="Times New Roman" w:hAnsi="Times New Roman" w:cs="Times New Roman"/>
          <w:iCs/>
          <w:sz w:val="28"/>
          <w:szCs w:val="28"/>
        </w:rPr>
        <w:tab/>
        <w:t>государственным</w:t>
      </w:r>
      <w:r w:rsidRPr="00E63189">
        <w:rPr>
          <w:rFonts w:ascii="Times New Roman" w:eastAsia="Times New Roman" w:hAnsi="Times New Roman" w:cs="Times New Roman"/>
          <w:iCs/>
          <w:sz w:val="28"/>
          <w:szCs w:val="28"/>
        </w:rPr>
        <w:tab/>
        <w:t>образовательным стандартом среднего общего образования (далее – ФГОС СОО);</w:t>
      </w:r>
    </w:p>
    <w:p w14:paraId="02463FE5"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14:paraId="5C0DEEDC" w14:textId="508B62C5"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w:t>
      </w:r>
      <w:r w:rsidRPr="00E63189">
        <w:rPr>
          <w:rFonts w:ascii="Times New Roman" w:eastAsia="Times New Roman" w:hAnsi="Times New Roman" w:cs="Times New Roman"/>
          <w:iCs/>
          <w:sz w:val="28"/>
          <w:szCs w:val="28"/>
        </w:rPr>
        <w:tab/>
        <w:t>установление</w:t>
      </w:r>
      <w:r w:rsidRPr="00E63189">
        <w:rPr>
          <w:rFonts w:ascii="Times New Roman" w:eastAsia="Times New Roman" w:hAnsi="Times New Roman" w:cs="Times New Roman"/>
          <w:iCs/>
          <w:sz w:val="28"/>
          <w:szCs w:val="28"/>
        </w:rPr>
        <w:tab/>
        <w:t>требований</w:t>
      </w:r>
      <w:r w:rsidRPr="00E63189">
        <w:rPr>
          <w:rFonts w:ascii="Times New Roman" w:eastAsia="Times New Roman" w:hAnsi="Times New Roman" w:cs="Times New Roman"/>
          <w:iCs/>
          <w:sz w:val="28"/>
          <w:szCs w:val="28"/>
        </w:rPr>
        <w:tab/>
      </w:r>
      <w:r w:rsidR="003D2A29">
        <w:rPr>
          <w:rFonts w:ascii="Times New Roman" w:eastAsia="Times New Roman" w:hAnsi="Times New Roman" w:cs="Times New Roman"/>
          <w:iCs/>
          <w:sz w:val="28"/>
          <w:szCs w:val="28"/>
        </w:rPr>
        <w:t xml:space="preserve"> </w:t>
      </w:r>
      <w:r w:rsidRPr="00E63189">
        <w:rPr>
          <w:rFonts w:ascii="Times New Roman" w:eastAsia="Times New Roman" w:hAnsi="Times New Roman" w:cs="Times New Roman"/>
          <w:iCs/>
          <w:sz w:val="28"/>
          <w:szCs w:val="28"/>
        </w:rPr>
        <w:t>к</w:t>
      </w:r>
      <w:r w:rsidRPr="00E63189">
        <w:rPr>
          <w:rFonts w:ascii="Times New Roman" w:eastAsia="Times New Roman" w:hAnsi="Times New Roman" w:cs="Times New Roman"/>
          <w:iCs/>
          <w:sz w:val="28"/>
          <w:szCs w:val="28"/>
        </w:rPr>
        <w:tab/>
        <w:t>воспитанию</w:t>
      </w:r>
      <w:r w:rsidRPr="00E63189">
        <w:rPr>
          <w:rFonts w:ascii="Times New Roman" w:eastAsia="Times New Roman" w:hAnsi="Times New Roman" w:cs="Times New Roman"/>
          <w:iCs/>
          <w:sz w:val="28"/>
          <w:szCs w:val="28"/>
        </w:rPr>
        <w:tab/>
        <w:t>и</w:t>
      </w:r>
      <w:r w:rsidRPr="00E63189">
        <w:rPr>
          <w:rFonts w:ascii="Times New Roman" w:eastAsia="Times New Roman" w:hAnsi="Times New Roman" w:cs="Times New Roman"/>
          <w:iCs/>
          <w:sz w:val="28"/>
          <w:szCs w:val="28"/>
        </w:rPr>
        <w:tab/>
        <w:t>социализации</w:t>
      </w:r>
      <w:r w:rsidRPr="00E63189">
        <w:rPr>
          <w:rFonts w:ascii="Times New Roman" w:eastAsia="Times New Roman" w:hAnsi="Times New Roman" w:cs="Times New Roman"/>
          <w:iCs/>
          <w:sz w:val="28"/>
          <w:szCs w:val="28"/>
        </w:rPr>
        <w:tab/>
        <w:t>обучающихся,</w:t>
      </w:r>
      <w:r w:rsidRPr="00E63189">
        <w:rPr>
          <w:rFonts w:ascii="Times New Roman" w:eastAsia="Times New Roman" w:hAnsi="Times New Roman" w:cs="Times New Roman"/>
          <w:iCs/>
          <w:sz w:val="28"/>
          <w:szCs w:val="28"/>
        </w:rPr>
        <w:tab/>
        <w:t>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w:t>
      </w:r>
      <w:r w:rsidRPr="00E63189">
        <w:rPr>
          <w:rFonts w:ascii="Times New Roman" w:eastAsia="Times New Roman" w:hAnsi="Times New Roman" w:cs="Times New Roman"/>
          <w:iCs/>
          <w:sz w:val="28"/>
          <w:szCs w:val="28"/>
        </w:rPr>
        <w:tab/>
        <w:t>образовательных</w:t>
      </w:r>
      <w:r w:rsidRPr="00E63189">
        <w:rPr>
          <w:rFonts w:ascii="Times New Roman" w:eastAsia="Times New Roman" w:hAnsi="Times New Roman" w:cs="Times New Roman"/>
          <w:iCs/>
          <w:sz w:val="28"/>
          <w:szCs w:val="28"/>
        </w:rPr>
        <w:tab/>
        <w:t>программ,</w:t>
      </w:r>
      <w:r w:rsidRPr="00E63189">
        <w:rPr>
          <w:rFonts w:ascii="Times New Roman" w:eastAsia="Times New Roman" w:hAnsi="Times New Roman" w:cs="Times New Roman"/>
          <w:iCs/>
          <w:sz w:val="28"/>
          <w:szCs w:val="28"/>
        </w:rPr>
        <w:tab/>
        <w:t>входящих</w:t>
      </w:r>
      <w:r w:rsidRPr="00E63189">
        <w:rPr>
          <w:rFonts w:ascii="Times New Roman" w:eastAsia="Times New Roman" w:hAnsi="Times New Roman" w:cs="Times New Roman"/>
          <w:iCs/>
          <w:sz w:val="28"/>
          <w:szCs w:val="28"/>
        </w:rPr>
        <w:tab/>
        <w:t>в основную     образовательную программу;</w:t>
      </w:r>
    </w:p>
    <w:p w14:paraId="1D915062"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Ожидаемые результаты выполнения учебного плана - достижение планируемых результатов по освоению основной образовательной программы среднего общего образования.</w:t>
      </w:r>
    </w:p>
    <w:p w14:paraId="6AC57DA4"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Срок получения среднего общего образования составляет 2 года.</w:t>
      </w:r>
    </w:p>
    <w:p w14:paraId="3571E5B4"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lastRenderedPageBreak/>
        <w:t>Устанавливается следующая продолжительность учебного года – не менее 34 учебных недель.</w:t>
      </w:r>
    </w:p>
    <w:p w14:paraId="6D85FE3C"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В соответствии с календарным учебным графиком в 2023-2024 учебном году установлен режим работы 5-дневной рабочей недели.</w:t>
      </w:r>
    </w:p>
    <w:p w14:paraId="48772774"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Продолжительность уроков – 40 минут.</w:t>
      </w:r>
    </w:p>
    <w:p w14:paraId="1E315719" w14:textId="77777777" w:rsidR="00E63189" w:rsidRP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E63189">
        <w:rPr>
          <w:rFonts w:ascii="Times New Roman" w:eastAsia="Times New Roman" w:hAnsi="Times New Roman" w:cs="Times New Roman"/>
          <w:iCs/>
          <w:sz w:val="28"/>
          <w:szCs w:val="28"/>
        </w:rPr>
        <w:t>Перерывы между уроками составляют 10-20 минут.</w:t>
      </w:r>
    </w:p>
    <w:p w14:paraId="3C834910" w14:textId="77777777" w:rsidR="00F16A4F" w:rsidRDefault="00E63189" w:rsidP="00F16A4F">
      <w:pPr>
        <w:widowControl w:val="0"/>
        <w:spacing w:after="0" w:line="360" w:lineRule="auto"/>
        <w:ind w:firstLine="709"/>
        <w:jc w:val="both"/>
        <w:rPr>
          <w:rFonts w:ascii="Times New Roman" w:eastAsia="Calibri" w:hAnsi="Times New Roman" w:cs="Times New Roman"/>
          <w:sz w:val="28"/>
          <w:szCs w:val="28"/>
          <w:lang w:eastAsia="ru-RU"/>
        </w:rPr>
      </w:pPr>
      <w:r w:rsidRPr="00E63189">
        <w:rPr>
          <w:rFonts w:ascii="Times New Roman" w:eastAsia="Times New Roman" w:hAnsi="Times New Roman" w:cs="Times New Roman"/>
          <w:iCs/>
          <w:sz w:val="28"/>
          <w:szCs w:val="28"/>
        </w:rPr>
        <w:t>Образовательная недельная нагрузка равномерно распределена в течение учебной недели, при этом для обучающихся 10-11 классов объем максимально допустимой нагрузки в течение дня составляет не более 7 уроков.</w:t>
      </w:r>
      <w:r w:rsidR="00F16A4F" w:rsidRPr="00F16A4F">
        <w:rPr>
          <w:rFonts w:ascii="Times New Roman" w:eastAsia="Calibri" w:hAnsi="Times New Roman" w:cs="Times New Roman"/>
          <w:sz w:val="28"/>
          <w:szCs w:val="28"/>
          <w:lang w:eastAsia="ru-RU"/>
        </w:rPr>
        <w:t xml:space="preserve"> </w:t>
      </w:r>
    </w:p>
    <w:p w14:paraId="6D9B0620" w14:textId="1E01EEAD" w:rsidR="00E63189" w:rsidRPr="00F16A4F" w:rsidRDefault="00F16A4F" w:rsidP="00F16A4F">
      <w:pPr>
        <w:widowControl w:val="0"/>
        <w:spacing w:after="0" w:line="360" w:lineRule="auto"/>
        <w:ind w:firstLine="709"/>
        <w:rPr>
          <w:rFonts w:ascii="Times New Roman" w:eastAsia="SchoolBookSanPin" w:hAnsi="Times New Roman" w:cs="Times New Roman"/>
          <w:sz w:val="28"/>
          <w:szCs w:val="28"/>
        </w:rPr>
      </w:pPr>
      <w:r w:rsidRPr="00A5447D">
        <w:rPr>
          <w:rFonts w:ascii="Times New Roman" w:eastAsia="Calibri" w:hAnsi="Times New Roman" w:cs="Times New Roman"/>
          <w:sz w:val="28"/>
          <w:szCs w:val="28"/>
          <w:lang w:eastAsia="ru-RU"/>
        </w:rPr>
        <w:t>Суммарный объём домашнего задания по всем предме</w:t>
      </w:r>
      <w:r>
        <w:rPr>
          <w:rFonts w:ascii="Times New Roman" w:eastAsia="Calibri" w:hAnsi="Times New Roman" w:cs="Times New Roman"/>
          <w:sz w:val="28"/>
          <w:szCs w:val="28"/>
          <w:lang w:eastAsia="ru-RU"/>
        </w:rPr>
        <w:t>там для каждого класса не превышает</w:t>
      </w:r>
      <w:r w:rsidRPr="00A5447D">
        <w:rPr>
          <w:rFonts w:ascii="Times New Roman" w:eastAsia="Calibri" w:hAnsi="Times New Roman" w:cs="Times New Roman"/>
          <w:sz w:val="28"/>
          <w:szCs w:val="28"/>
          <w:lang w:eastAsia="ru-RU"/>
        </w:rPr>
        <w:t xml:space="preserve"> продолж</w:t>
      </w:r>
      <w:r>
        <w:rPr>
          <w:rFonts w:ascii="Times New Roman" w:eastAsia="Calibri" w:hAnsi="Times New Roman" w:cs="Times New Roman"/>
          <w:sz w:val="28"/>
          <w:szCs w:val="28"/>
          <w:lang w:eastAsia="ru-RU"/>
        </w:rPr>
        <w:t>ительности выполнения 3,5 часа, что соответствует</w:t>
      </w:r>
      <w:r w:rsidRPr="00A5447D">
        <w:rPr>
          <w:rFonts w:ascii="Times New Roman" w:eastAsia="Calibri" w:hAnsi="Times New Roman" w:cs="Times New Roman"/>
          <w:sz w:val="28"/>
          <w:szCs w:val="28"/>
          <w:lang w:eastAsia="ru-RU"/>
        </w:rPr>
        <w:t xml:space="preserve"> </w:t>
      </w:r>
      <w:r>
        <w:rPr>
          <w:rFonts w:ascii="Times New Roman" w:eastAsia="SchoolBookSanPin" w:hAnsi="Times New Roman" w:cs="Times New Roman"/>
          <w:sz w:val="28"/>
          <w:szCs w:val="28"/>
        </w:rPr>
        <w:t>Гигиеническим нормативам</w:t>
      </w:r>
      <w:r w:rsidRPr="00A5447D">
        <w:rPr>
          <w:rFonts w:ascii="Times New Roman" w:eastAsia="SchoolBookSanPin" w:hAnsi="Times New Roman" w:cs="Times New Roman"/>
          <w:sz w:val="28"/>
          <w:szCs w:val="28"/>
        </w:rPr>
        <w:t xml:space="preserve"> и Санитарно-эпидемиологическими требованиями.</w:t>
      </w:r>
    </w:p>
    <w:p w14:paraId="4030BCA0" w14:textId="6AAFA2B2" w:rsidR="003D2A29" w:rsidRPr="000C6590" w:rsidRDefault="00E63189" w:rsidP="000C6590">
      <w:pPr>
        <w:spacing w:line="360" w:lineRule="auto"/>
        <w:rPr>
          <w:rFonts w:ascii="Times New Roman" w:hAnsi="Times New Roman" w:cs="Times New Roman"/>
          <w:sz w:val="28"/>
          <w:szCs w:val="28"/>
        </w:rPr>
      </w:pPr>
      <w:r w:rsidRPr="000C6590">
        <w:rPr>
          <w:rFonts w:ascii="Times New Roman" w:eastAsia="Times New Roman" w:hAnsi="Times New Roman" w:cs="Times New Roman"/>
          <w:iCs/>
          <w:sz w:val="28"/>
          <w:szCs w:val="28"/>
        </w:rPr>
        <w:t>Количество часов, отведенных на освоение обучающимися учебного плана МКОУ «</w:t>
      </w:r>
      <w:proofErr w:type="spellStart"/>
      <w:r w:rsidR="00E568A6">
        <w:rPr>
          <w:rFonts w:ascii="Times New Roman" w:eastAsia="Times New Roman" w:hAnsi="Times New Roman" w:cs="Times New Roman"/>
          <w:iCs/>
          <w:sz w:val="28"/>
          <w:szCs w:val="28"/>
        </w:rPr>
        <w:t>хУТХУЛЬСКАЯ</w:t>
      </w:r>
      <w:proofErr w:type="spellEnd"/>
      <w:r w:rsidR="008D494B">
        <w:rPr>
          <w:rFonts w:ascii="Times New Roman" w:eastAsia="Times New Roman" w:hAnsi="Times New Roman" w:cs="Times New Roman"/>
          <w:iCs/>
          <w:sz w:val="28"/>
          <w:szCs w:val="28"/>
        </w:rPr>
        <w:t xml:space="preserve"> </w:t>
      </w:r>
      <w:proofErr w:type="gramStart"/>
      <w:r w:rsidR="008D494B">
        <w:rPr>
          <w:rFonts w:ascii="Times New Roman" w:eastAsia="Times New Roman" w:hAnsi="Times New Roman" w:cs="Times New Roman"/>
          <w:iCs/>
          <w:sz w:val="28"/>
          <w:szCs w:val="28"/>
        </w:rPr>
        <w:t xml:space="preserve">СОШ </w:t>
      </w:r>
      <w:r w:rsidRPr="000C6590">
        <w:rPr>
          <w:rFonts w:ascii="Times New Roman" w:eastAsia="Times New Roman" w:hAnsi="Times New Roman" w:cs="Times New Roman"/>
          <w:iCs/>
          <w:sz w:val="28"/>
          <w:szCs w:val="28"/>
        </w:rPr>
        <w:t>»</w:t>
      </w:r>
      <w:proofErr w:type="gramEnd"/>
      <w:r w:rsidRPr="000C6590">
        <w:rPr>
          <w:rFonts w:ascii="Times New Roman" w:eastAsia="Times New Roman" w:hAnsi="Times New Roman" w:cs="Times New Roman"/>
          <w:iCs/>
          <w:sz w:val="28"/>
          <w:szCs w:val="28"/>
        </w:rPr>
        <w:t xml:space="preserve"> в</w:t>
      </w:r>
      <w:r w:rsidRPr="000C6590">
        <w:rPr>
          <w:rFonts w:ascii="Times New Roman" w:eastAsia="Times New Roman" w:hAnsi="Times New Roman" w:cs="Times New Roman"/>
          <w:iCs/>
          <w:sz w:val="28"/>
          <w:szCs w:val="28"/>
        </w:rPr>
        <w:tab/>
        <w:t>совокупности</w:t>
      </w:r>
      <w:r w:rsidRPr="000C6590">
        <w:rPr>
          <w:rFonts w:ascii="Times New Roman" w:eastAsia="Times New Roman" w:hAnsi="Times New Roman" w:cs="Times New Roman"/>
          <w:iCs/>
          <w:sz w:val="28"/>
          <w:szCs w:val="28"/>
        </w:rPr>
        <w:tab/>
        <w:t>не</w:t>
      </w:r>
      <w:r w:rsidRPr="000C6590">
        <w:rPr>
          <w:rFonts w:ascii="Times New Roman" w:eastAsia="Times New Roman" w:hAnsi="Times New Roman" w:cs="Times New Roman"/>
          <w:iCs/>
          <w:sz w:val="28"/>
          <w:szCs w:val="28"/>
        </w:rPr>
        <w:tab/>
        <w:t>превышает</w:t>
      </w:r>
      <w:r w:rsidRPr="000C6590">
        <w:rPr>
          <w:rFonts w:ascii="Times New Roman" w:eastAsia="Times New Roman" w:hAnsi="Times New Roman" w:cs="Times New Roman"/>
          <w:iCs/>
          <w:sz w:val="28"/>
          <w:szCs w:val="28"/>
        </w:rPr>
        <w:tab/>
        <w:t>величину</w:t>
      </w:r>
      <w:r w:rsidRPr="000C6590">
        <w:rPr>
          <w:rFonts w:ascii="Times New Roman" w:eastAsia="Times New Roman" w:hAnsi="Times New Roman" w:cs="Times New Roman"/>
          <w:iCs/>
          <w:sz w:val="28"/>
          <w:szCs w:val="28"/>
        </w:rPr>
        <w:tab/>
        <w:t>недельной допустимой     образовательной</w:t>
      </w:r>
      <w:r w:rsidRPr="000C6590">
        <w:rPr>
          <w:rFonts w:ascii="Times New Roman" w:eastAsia="Times New Roman" w:hAnsi="Times New Roman" w:cs="Times New Roman"/>
          <w:iCs/>
          <w:sz w:val="28"/>
          <w:szCs w:val="28"/>
        </w:rPr>
        <w:tab/>
        <w:t>нагрузки        –34        часа</w:t>
      </w:r>
      <w:r w:rsidRPr="000C6590">
        <w:rPr>
          <w:rFonts w:ascii="Times New Roman" w:eastAsia="Times New Roman" w:hAnsi="Times New Roman" w:cs="Times New Roman"/>
          <w:iCs/>
          <w:sz w:val="28"/>
          <w:szCs w:val="28"/>
        </w:rPr>
        <w:tab/>
        <w:t xml:space="preserve">в        неделю.   </w:t>
      </w:r>
      <w:r w:rsidR="00BB702C" w:rsidRPr="000C6590">
        <w:rPr>
          <w:rFonts w:ascii="Times New Roman" w:eastAsia="Times New Roman" w:hAnsi="Times New Roman" w:cs="Times New Roman"/>
          <w:iCs/>
          <w:sz w:val="28"/>
          <w:szCs w:val="28"/>
        </w:rPr>
        <w:t>Количество</w:t>
      </w:r>
      <w:r w:rsidR="00BB702C" w:rsidRPr="000C6590">
        <w:rPr>
          <w:rFonts w:ascii="Times New Roman" w:eastAsia="Times New Roman" w:hAnsi="Times New Roman" w:cs="Times New Roman"/>
          <w:iCs/>
          <w:sz w:val="28"/>
          <w:szCs w:val="28"/>
        </w:rPr>
        <w:tab/>
        <w:t>часов</w:t>
      </w:r>
      <w:r w:rsidR="00BB702C" w:rsidRPr="000C6590">
        <w:rPr>
          <w:rFonts w:ascii="Times New Roman" w:eastAsia="Times New Roman" w:hAnsi="Times New Roman" w:cs="Times New Roman"/>
          <w:iCs/>
          <w:sz w:val="28"/>
          <w:szCs w:val="28"/>
        </w:rPr>
        <w:tab/>
        <w:t xml:space="preserve"> на</w:t>
      </w:r>
      <w:r w:rsidR="00BB702C" w:rsidRPr="000C6590">
        <w:rPr>
          <w:rFonts w:ascii="Times New Roman" w:eastAsia="Times New Roman" w:hAnsi="Times New Roman" w:cs="Times New Roman"/>
          <w:iCs/>
          <w:sz w:val="28"/>
          <w:szCs w:val="28"/>
        </w:rPr>
        <w:tab/>
        <w:t>уровне</w:t>
      </w:r>
      <w:r w:rsidR="00BB702C" w:rsidRPr="000C6590">
        <w:rPr>
          <w:rFonts w:ascii="Times New Roman" w:eastAsia="Times New Roman" w:hAnsi="Times New Roman" w:cs="Times New Roman"/>
          <w:iCs/>
          <w:sz w:val="28"/>
          <w:szCs w:val="28"/>
        </w:rPr>
        <w:tab/>
        <w:t>СОО составляет</w:t>
      </w:r>
      <w:r w:rsidR="00BB702C" w:rsidRPr="000C6590">
        <w:rPr>
          <w:rFonts w:ascii="Times New Roman" w:eastAsia="Times New Roman" w:hAnsi="Times New Roman" w:cs="Times New Roman"/>
          <w:iCs/>
          <w:sz w:val="28"/>
          <w:szCs w:val="28"/>
        </w:rPr>
        <w:tab/>
        <w:t>2312,</w:t>
      </w:r>
      <w:r w:rsidR="00BB702C" w:rsidRPr="000C6590">
        <w:rPr>
          <w:rFonts w:ascii="Times New Roman" w:eastAsia="Times New Roman" w:hAnsi="Times New Roman" w:cs="Times New Roman"/>
          <w:iCs/>
          <w:sz w:val="28"/>
          <w:szCs w:val="28"/>
        </w:rPr>
        <w:tab/>
        <w:t>что</w:t>
      </w:r>
      <w:r w:rsidR="00BB702C" w:rsidRPr="000C6590">
        <w:rPr>
          <w:rFonts w:ascii="Times New Roman" w:eastAsia="Times New Roman" w:hAnsi="Times New Roman" w:cs="Times New Roman"/>
          <w:iCs/>
          <w:sz w:val="28"/>
          <w:szCs w:val="28"/>
        </w:rPr>
        <w:tab/>
        <w:t>соответствует установленным требованиям (более 2170, но менее 2590 часов за 2 года обучения).</w:t>
      </w:r>
      <w:r w:rsidR="003D2A29" w:rsidRPr="000C6590">
        <w:rPr>
          <w:rFonts w:ascii="Times New Roman" w:hAnsi="Times New Roman" w:cs="Times New Roman"/>
          <w:sz w:val="28"/>
          <w:szCs w:val="28"/>
        </w:rPr>
        <w:t xml:space="preserve">              Н</w:t>
      </w:r>
      <w:r w:rsidR="003D2A29" w:rsidRPr="000C6590">
        <w:rPr>
          <w:rFonts w:ascii="Times New Roman" w:eastAsia="Times New Roman" w:hAnsi="Times New Roman" w:cs="Times New Roman"/>
          <w:color w:val="000000"/>
          <w:sz w:val="28"/>
          <w:szCs w:val="28"/>
        </w:rPr>
        <w:t>а</w:t>
      </w:r>
      <w:r w:rsidR="003D2A29" w:rsidRPr="000C6590">
        <w:rPr>
          <w:rFonts w:ascii="Times New Roman" w:eastAsia="Times New Roman" w:hAnsi="Times New Roman" w:cs="Times New Roman"/>
          <w:color w:val="000000"/>
          <w:spacing w:val="82"/>
          <w:sz w:val="28"/>
          <w:szCs w:val="28"/>
        </w:rPr>
        <w:t xml:space="preserve"> </w:t>
      </w:r>
      <w:r w:rsidR="003D2A29" w:rsidRPr="000C6590">
        <w:rPr>
          <w:rFonts w:ascii="Times New Roman" w:eastAsia="Times New Roman" w:hAnsi="Times New Roman" w:cs="Times New Roman"/>
          <w:color w:val="000000"/>
          <w:sz w:val="28"/>
          <w:szCs w:val="28"/>
        </w:rPr>
        <w:t>о</w:t>
      </w:r>
      <w:r w:rsidR="003D2A29" w:rsidRPr="000C6590">
        <w:rPr>
          <w:rFonts w:ascii="Times New Roman" w:eastAsia="Times New Roman" w:hAnsi="Times New Roman" w:cs="Times New Roman"/>
          <w:color w:val="000000"/>
          <w:spacing w:val="2"/>
          <w:sz w:val="28"/>
          <w:szCs w:val="28"/>
        </w:rPr>
        <w:t>с</w:t>
      </w:r>
      <w:r w:rsidR="003D2A29" w:rsidRPr="000C6590">
        <w:rPr>
          <w:rFonts w:ascii="Times New Roman" w:eastAsia="Times New Roman" w:hAnsi="Times New Roman" w:cs="Times New Roman"/>
          <w:color w:val="000000"/>
          <w:w w:val="97"/>
          <w:sz w:val="28"/>
          <w:szCs w:val="28"/>
        </w:rPr>
        <w:t>н</w:t>
      </w:r>
      <w:r w:rsidR="003D2A29" w:rsidRPr="000C6590">
        <w:rPr>
          <w:rFonts w:ascii="Times New Roman" w:eastAsia="Times New Roman" w:hAnsi="Times New Roman" w:cs="Times New Roman"/>
          <w:color w:val="000000"/>
          <w:sz w:val="28"/>
          <w:szCs w:val="28"/>
        </w:rPr>
        <w:t>о</w:t>
      </w:r>
      <w:r w:rsidR="003D2A29" w:rsidRPr="000C6590">
        <w:rPr>
          <w:rFonts w:ascii="Times New Roman" w:eastAsia="Times New Roman" w:hAnsi="Times New Roman" w:cs="Times New Roman"/>
          <w:color w:val="000000"/>
          <w:spacing w:val="1"/>
          <w:sz w:val="28"/>
          <w:szCs w:val="28"/>
        </w:rPr>
        <w:t>в</w:t>
      </w:r>
      <w:r w:rsidR="003D2A29" w:rsidRPr="000C6590">
        <w:rPr>
          <w:rFonts w:ascii="Times New Roman" w:eastAsia="Times New Roman" w:hAnsi="Times New Roman" w:cs="Times New Roman"/>
          <w:color w:val="000000"/>
          <w:sz w:val="28"/>
          <w:szCs w:val="28"/>
        </w:rPr>
        <w:t>е</w:t>
      </w:r>
      <w:r w:rsidR="003D2A29" w:rsidRPr="000C6590">
        <w:rPr>
          <w:rFonts w:ascii="Times New Roman" w:eastAsia="Times New Roman" w:hAnsi="Times New Roman" w:cs="Times New Roman"/>
          <w:color w:val="000000"/>
          <w:spacing w:val="86"/>
          <w:sz w:val="28"/>
          <w:szCs w:val="28"/>
        </w:rPr>
        <w:t xml:space="preserve"> </w:t>
      </w:r>
      <w:r w:rsidR="003D2A29" w:rsidRPr="000C6590">
        <w:rPr>
          <w:rFonts w:ascii="Times New Roman" w:eastAsia="Times New Roman" w:hAnsi="Times New Roman" w:cs="Times New Roman"/>
          <w:color w:val="000000"/>
          <w:w w:val="97"/>
          <w:sz w:val="28"/>
          <w:szCs w:val="28"/>
        </w:rPr>
        <w:t>п</w:t>
      </w:r>
      <w:r w:rsidR="003D2A29" w:rsidRPr="000C6590">
        <w:rPr>
          <w:rFonts w:ascii="Times New Roman" w:eastAsia="Times New Roman" w:hAnsi="Times New Roman" w:cs="Times New Roman"/>
          <w:color w:val="000000"/>
          <w:sz w:val="28"/>
          <w:szCs w:val="28"/>
        </w:rPr>
        <w:t>ро</w:t>
      </w:r>
      <w:r w:rsidR="003D2A29" w:rsidRPr="000C6590">
        <w:rPr>
          <w:rFonts w:ascii="Times New Roman" w:eastAsia="Times New Roman" w:hAnsi="Times New Roman" w:cs="Times New Roman"/>
          <w:color w:val="000000"/>
          <w:spacing w:val="1"/>
          <w:sz w:val="28"/>
          <w:szCs w:val="28"/>
        </w:rPr>
        <w:t>в</w:t>
      </w:r>
      <w:r w:rsidR="003D2A29" w:rsidRPr="000C6590">
        <w:rPr>
          <w:rFonts w:ascii="Times New Roman" w:eastAsia="Times New Roman" w:hAnsi="Times New Roman" w:cs="Times New Roman"/>
          <w:color w:val="000000"/>
          <w:sz w:val="28"/>
          <w:szCs w:val="28"/>
        </w:rPr>
        <w:t>ед</w:t>
      </w:r>
      <w:r w:rsidR="003D2A29" w:rsidRPr="000C6590">
        <w:rPr>
          <w:rFonts w:ascii="Times New Roman" w:eastAsia="Times New Roman" w:hAnsi="Times New Roman" w:cs="Times New Roman"/>
          <w:color w:val="000000"/>
          <w:spacing w:val="1"/>
          <w:sz w:val="28"/>
          <w:szCs w:val="28"/>
        </w:rPr>
        <w:t>е</w:t>
      </w:r>
      <w:r w:rsidR="003D2A29" w:rsidRPr="000C6590">
        <w:rPr>
          <w:rFonts w:ascii="Times New Roman" w:eastAsia="Times New Roman" w:hAnsi="Times New Roman" w:cs="Times New Roman"/>
          <w:color w:val="000000"/>
          <w:spacing w:val="2"/>
          <w:w w:val="97"/>
          <w:sz w:val="28"/>
          <w:szCs w:val="28"/>
        </w:rPr>
        <w:t>н</w:t>
      </w:r>
      <w:r w:rsidR="003D2A29" w:rsidRPr="000C6590">
        <w:rPr>
          <w:rFonts w:ascii="Times New Roman" w:eastAsia="Times New Roman" w:hAnsi="Times New Roman" w:cs="Times New Roman"/>
          <w:color w:val="000000"/>
          <w:w w:val="97"/>
          <w:sz w:val="28"/>
          <w:szCs w:val="28"/>
        </w:rPr>
        <w:t>н</w:t>
      </w:r>
      <w:r w:rsidR="003D2A29" w:rsidRPr="000C6590">
        <w:rPr>
          <w:rFonts w:ascii="Times New Roman" w:eastAsia="Times New Roman" w:hAnsi="Times New Roman" w:cs="Times New Roman"/>
          <w:color w:val="000000"/>
          <w:spacing w:val="1"/>
          <w:sz w:val="28"/>
          <w:szCs w:val="28"/>
        </w:rPr>
        <w:t>о</w:t>
      </w:r>
      <w:r w:rsidR="003D2A29" w:rsidRPr="000C6590">
        <w:rPr>
          <w:rFonts w:ascii="Times New Roman" w:eastAsia="Times New Roman" w:hAnsi="Times New Roman" w:cs="Times New Roman"/>
          <w:color w:val="000000"/>
          <w:w w:val="97"/>
          <w:sz w:val="28"/>
          <w:szCs w:val="28"/>
        </w:rPr>
        <w:t>г</w:t>
      </w:r>
      <w:r w:rsidR="003D2A29" w:rsidRPr="000C6590">
        <w:rPr>
          <w:rFonts w:ascii="Times New Roman" w:eastAsia="Times New Roman" w:hAnsi="Times New Roman" w:cs="Times New Roman"/>
          <w:color w:val="000000"/>
          <w:sz w:val="28"/>
          <w:szCs w:val="28"/>
        </w:rPr>
        <w:t>о</w:t>
      </w:r>
      <w:r w:rsidR="003D2A29" w:rsidRPr="000C6590">
        <w:rPr>
          <w:rFonts w:ascii="Times New Roman" w:eastAsia="Times New Roman" w:hAnsi="Times New Roman" w:cs="Times New Roman"/>
          <w:color w:val="000000"/>
          <w:spacing w:val="86"/>
          <w:sz w:val="28"/>
          <w:szCs w:val="28"/>
        </w:rPr>
        <w:t xml:space="preserve"> </w:t>
      </w:r>
      <w:r w:rsidR="003D2A29" w:rsidRPr="000C6590">
        <w:rPr>
          <w:rFonts w:ascii="Times New Roman" w:eastAsia="Times New Roman" w:hAnsi="Times New Roman" w:cs="Times New Roman"/>
          <w:color w:val="000000"/>
          <w:sz w:val="28"/>
          <w:szCs w:val="28"/>
        </w:rPr>
        <w:t>а</w:t>
      </w:r>
      <w:r w:rsidR="003D2A29" w:rsidRPr="000C6590">
        <w:rPr>
          <w:rFonts w:ascii="Times New Roman" w:eastAsia="Times New Roman" w:hAnsi="Times New Roman" w:cs="Times New Roman"/>
          <w:color w:val="000000"/>
          <w:spacing w:val="1"/>
          <w:sz w:val="28"/>
          <w:szCs w:val="28"/>
        </w:rPr>
        <w:t>нк</w:t>
      </w:r>
      <w:r w:rsidR="003D2A29" w:rsidRPr="000C6590">
        <w:rPr>
          <w:rFonts w:ascii="Times New Roman" w:eastAsia="Times New Roman" w:hAnsi="Times New Roman" w:cs="Times New Roman"/>
          <w:color w:val="000000"/>
          <w:spacing w:val="2"/>
          <w:sz w:val="28"/>
          <w:szCs w:val="28"/>
        </w:rPr>
        <w:t>е</w:t>
      </w:r>
      <w:r w:rsidR="003D2A29" w:rsidRPr="000C6590">
        <w:rPr>
          <w:rFonts w:ascii="Times New Roman" w:eastAsia="Times New Roman" w:hAnsi="Times New Roman" w:cs="Times New Roman"/>
          <w:color w:val="000000"/>
          <w:spacing w:val="1"/>
          <w:w w:val="97"/>
          <w:sz w:val="28"/>
          <w:szCs w:val="28"/>
        </w:rPr>
        <w:t>т</w:t>
      </w:r>
      <w:r w:rsidR="003D2A29" w:rsidRPr="000C6590">
        <w:rPr>
          <w:rFonts w:ascii="Times New Roman" w:eastAsia="Times New Roman" w:hAnsi="Times New Roman" w:cs="Times New Roman"/>
          <w:color w:val="000000"/>
          <w:spacing w:val="3"/>
          <w:sz w:val="28"/>
          <w:szCs w:val="28"/>
        </w:rPr>
        <w:t>и</w:t>
      </w:r>
      <w:r w:rsidR="003D2A29" w:rsidRPr="000C6590">
        <w:rPr>
          <w:rFonts w:ascii="Times New Roman" w:eastAsia="Times New Roman" w:hAnsi="Times New Roman" w:cs="Times New Roman"/>
          <w:color w:val="000000"/>
          <w:sz w:val="28"/>
          <w:szCs w:val="28"/>
        </w:rPr>
        <w:t>рован</w:t>
      </w:r>
      <w:r w:rsidR="003D2A29" w:rsidRPr="000C6590">
        <w:rPr>
          <w:rFonts w:ascii="Times New Roman" w:eastAsia="Times New Roman" w:hAnsi="Times New Roman" w:cs="Times New Roman"/>
          <w:color w:val="000000"/>
          <w:spacing w:val="1"/>
          <w:sz w:val="28"/>
          <w:szCs w:val="28"/>
        </w:rPr>
        <w:t>и</w:t>
      </w:r>
      <w:r w:rsidR="003D2A29" w:rsidRPr="000C6590">
        <w:rPr>
          <w:rFonts w:ascii="Times New Roman" w:eastAsia="Times New Roman" w:hAnsi="Times New Roman" w:cs="Times New Roman"/>
          <w:color w:val="000000"/>
          <w:sz w:val="28"/>
          <w:szCs w:val="28"/>
        </w:rPr>
        <w:t>я</w:t>
      </w:r>
      <w:r w:rsidR="003D2A29" w:rsidRPr="000C6590">
        <w:rPr>
          <w:rFonts w:ascii="Times New Roman" w:eastAsia="Times New Roman" w:hAnsi="Times New Roman" w:cs="Times New Roman"/>
          <w:color w:val="000000"/>
          <w:spacing w:val="84"/>
          <w:sz w:val="28"/>
          <w:szCs w:val="28"/>
        </w:rPr>
        <w:t xml:space="preserve"> </w:t>
      </w:r>
      <w:r w:rsidR="003D2A29" w:rsidRPr="000C6590">
        <w:rPr>
          <w:rFonts w:ascii="Times New Roman" w:eastAsia="Times New Roman" w:hAnsi="Times New Roman" w:cs="Times New Roman"/>
          <w:color w:val="000000"/>
          <w:spacing w:val="2"/>
          <w:sz w:val="28"/>
          <w:szCs w:val="28"/>
        </w:rPr>
        <w:t>п</w:t>
      </w:r>
      <w:r w:rsidR="003D2A29" w:rsidRPr="000C6590">
        <w:rPr>
          <w:rFonts w:ascii="Times New Roman" w:eastAsia="Times New Roman" w:hAnsi="Times New Roman" w:cs="Times New Roman"/>
          <w:color w:val="000000"/>
          <w:sz w:val="28"/>
          <w:szCs w:val="28"/>
        </w:rPr>
        <w:t>о</w:t>
      </w:r>
      <w:r w:rsidR="003D2A29" w:rsidRPr="000C6590">
        <w:rPr>
          <w:rFonts w:ascii="Times New Roman" w:eastAsia="Times New Roman" w:hAnsi="Times New Roman" w:cs="Times New Roman"/>
          <w:color w:val="000000"/>
          <w:spacing w:val="84"/>
          <w:sz w:val="28"/>
          <w:szCs w:val="28"/>
        </w:rPr>
        <w:t xml:space="preserve"> </w:t>
      </w:r>
      <w:r w:rsidR="003D2A29" w:rsidRPr="000C6590">
        <w:rPr>
          <w:rFonts w:ascii="Times New Roman" w:eastAsia="Times New Roman" w:hAnsi="Times New Roman" w:cs="Times New Roman"/>
          <w:color w:val="000000"/>
          <w:sz w:val="28"/>
          <w:szCs w:val="28"/>
        </w:rPr>
        <w:t>самоопреде</w:t>
      </w:r>
      <w:r w:rsidR="003D2A29" w:rsidRPr="000C6590">
        <w:rPr>
          <w:rFonts w:ascii="Times New Roman" w:eastAsia="Times New Roman" w:hAnsi="Times New Roman" w:cs="Times New Roman"/>
          <w:color w:val="000000"/>
          <w:spacing w:val="1"/>
          <w:sz w:val="28"/>
          <w:szCs w:val="28"/>
        </w:rPr>
        <w:t>л</w:t>
      </w:r>
      <w:r w:rsidR="003D2A29" w:rsidRPr="000C6590">
        <w:rPr>
          <w:rFonts w:ascii="Times New Roman" w:eastAsia="Times New Roman" w:hAnsi="Times New Roman" w:cs="Times New Roman"/>
          <w:color w:val="000000"/>
          <w:sz w:val="28"/>
          <w:szCs w:val="28"/>
        </w:rPr>
        <w:t>е</w:t>
      </w:r>
      <w:r w:rsidR="003D2A29" w:rsidRPr="000C6590">
        <w:rPr>
          <w:rFonts w:ascii="Times New Roman" w:eastAsia="Times New Roman" w:hAnsi="Times New Roman" w:cs="Times New Roman"/>
          <w:color w:val="000000"/>
          <w:spacing w:val="1"/>
          <w:sz w:val="28"/>
          <w:szCs w:val="28"/>
        </w:rPr>
        <w:t>ни</w:t>
      </w:r>
      <w:r w:rsidR="003D2A29" w:rsidRPr="000C6590">
        <w:rPr>
          <w:rFonts w:ascii="Times New Roman" w:eastAsia="Times New Roman" w:hAnsi="Times New Roman" w:cs="Times New Roman"/>
          <w:color w:val="000000"/>
          <w:w w:val="97"/>
          <w:sz w:val="28"/>
          <w:szCs w:val="28"/>
        </w:rPr>
        <w:t>ю</w:t>
      </w:r>
      <w:r w:rsidR="003D2A29" w:rsidRPr="000C6590">
        <w:rPr>
          <w:rFonts w:ascii="Times New Roman" w:eastAsia="Times New Roman" w:hAnsi="Times New Roman" w:cs="Times New Roman"/>
          <w:color w:val="000000"/>
          <w:spacing w:val="87"/>
          <w:sz w:val="28"/>
          <w:szCs w:val="28"/>
        </w:rPr>
        <w:t xml:space="preserve"> </w:t>
      </w:r>
      <w:r w:rsidR="003D2A29" w:rsidRPr="000C6590">
        <w:rPr>
          <w:rFonts w:ascii="Times New Roman" w:eastAsia="Times New Roman" w:hAnsi="Times New Roman" w:cs="Times New Roman"/>
          <w:color w:val="000000"/>
          <w:sz w:val="28"/>
          <w:szCs w:val="28"/>
        </w:rPr>
        <w:t>о</w:t>
      </w:r>
      <w:r w:rsidR="003D2A29" w:rsidRPr="000C6590">
        <w:rPr>
          <w:rFonts w:ascii="Times New Roman" w:eastAsia="Times New Roman" w:hAnsi="Times New Roman" w:cs="Times New Roman"/>
          <w:color w:val="000000"/>
          <w:spacing w:val="7"/>
          <w:sz w:val="28"/>
          <w:szCs w:val="28"/>
        </w:rPr>
        <w:t>б</w:t>
      </w:r>
      <w:r w:rsidR="003D2A29" w:rsidRPr="000C6590">
        <w:rPr>
          <w:rFonts w:ascii="Times New Roman" w:eastAsia="Times New Roman" w:hAnsi="Times New Roman" w:cs="Times New Roman"/>
          <w:color w:val="000000"/>
          <w:spacing w:val="-6"/>
          <w:sz w:val="28"/>
          <w:szCs w:val="28"/>
        </w:rPr>
        <w:t>у</w:t>
      </w:r>
      <w:r w:rsidR="003D2A29" w:rsidRPr="000C6590">
        <w:rPr>
          <w:rFonts w:ascii="Times New Roman" w:eastAsia="Times New Roman" w:hAnsi="Times New Roman" w:cs="Times New Roman"/>
          <w:color w:val="000000"/>
          <w:spacing w:val="-1"/>
          <w:sz w:val="28"/>
          <w:szCs w:val="28"/>
        </w:rPr>
        <w:t>ч</w:t>
      </w:r>
      <w:r w:rsidR="003D2A29" w:rsidRPr="000C6590">
        <w:rPr>
          <w:rFonts w:ascii="Times New Roman" w:eastAsia="Times New Roman" w:hAnsi="Times New Roman" w:cs="Times New Roman"/>
          <w:color w:val="000000"/>
          <w:sz w:val="28"/>
          <w:szCs w:val="28"/>
        </w:rPr>
        <w:t>а</w:t>
      </w:r>
      <w:r w:rsidR="003D2A29" w:rsidRPr="000C6590">
        <w:rPr>
          <w:rFonts w:ascii="Times New Roman" w:eastAsia="Times New Roman" w:hAnsi="Times New Roman" w:cs="Times New Roman"/>
          <w:color w:val="000000"/>
          <w:spacing w:val="2"/>
          <w:w w:val="97"/>
          <w:sz w:val="28"/>
          <w:szCs w:val="28"/>
        </w:rPr>
        <w:t>ющ</w:t>
      </w:r>
      <w:r w:rsidR="003D2A29" w:rsidRPr="000C6590">
        <w:rPr>
          <w:rFonts w:ascii="Times New Roman" w:eastAsia="Times New Roman" w:hAnsi="Times New Roman" w:cs="Times New Roman"/>
          <w:color w:val="000000"/>
          <w:w w:val="97"/>
          <w:sz w:val="28"/>
          <w:szCs w:val="28"/>
        </w:rPr>
        <w:t>и</w:t>
      </w:r>
      <w:r w:rsidR="003D2A29" w:rsidRPr="000C6590">
        <w:rPr>
          <w:rFonts w:ascii="Times New Roman" w:eastAsia="Times New Roman" w:hAnsi="Times New Roman" w:cs="Times New Roman"/>
          <w:color w:val="000000"/>
          <w:spacing w:val="4"/>
          <w:sz w:val="28"/>
          <w:szCs w:val="28"/>
        </w:rPr>
        <w:t>х</w:t>
      </w:r>
      <w:r w:rsidR="003D2A29" w:rsidRPr="000C6590">
        <w:rPr>
          <w:rFonts w:ascii="Times New Roman" w:eastAsia="Times New Roman" w:hAnsi="Times New Roman" w:cs="Times New Roman"/>
          <w:color w:val="000000"/>
          <w:sz w:val="28"/>
          <w:szCs w:val="28"/>
        </w:rPr>
        <w:t>ся</w:t>
      </w:r>
      <w:r w:rsidR="003D2A29" w:rsidRPr="000C6590">
        <w:rPr>
          <w:rFonts w:ascii="Times New Roman" w:eastAsia="Times New Roman" w:hAnsi="Times New Roman" w:cs="Times New Roman"/>
          <w:color w:val="000000"/>
          <w:spacing w:val="86"/>
          <w:sz w:val="28"/>
          <w:szCs w:val="28"/>
        </w:rPr>
        <w:t xml:space="preserve"> </w:t>
      </w:r>
      <w:r w:rsidR="003D2A29" w:rsidRPr="000C6590">
        <w:rPr>
          <w:rFonts w:ascii="Times New Roman" w:eastAsia="Times New Roman" w:hAnsi="Times New Roman" w:cs="Times New Roman"/>
          <w:color w:val="000000"/>
          <w:sz w:val="28"/>
          <w:szCs w:val="28"/>
        </w:rPr>
        <w:t>10 -11</w:t>
      </w:r>
      <w:r w:rsidR="00E568A6">
        <w:rPr>
          <w:rFonts w:ascii="Times New Roman" w:eastAsia="Times New Roman" w:hAnsi="Times New Roman" w:cs="Times New Roman"/>
          <w:color w:val="000000"/>
          <w:sz w:val="28"/>
          <w:szCs w:val="28"/>
        </w:rPr>
        <w:t xml:space="preserve"> </w:t>
      </w:r>
      <w:r w:rsidR="003D2A29" w:rsidRPr="000C6590">
        <w:rPr>
          <w:rFonts w:ascii="Times New Roman" w:eastAsia="Times New Roman" w:hAnsi="Times New Roman" w:cs="Times New Roman"/>
          <w:color w:val="000000"/>
          <w:sz w:val="28"/>
          <w:szCs w:val="28"/>
        </w:rPr>
        <w:t>к</w:t>
      </w:r>
      <w:r w:rsidR="003D2A29" w:rsidRPr="000C6590">
        <w:rPr>
          <w:rFonts w:ascii="Times New Roman" w:eastAsia="Times New Roman" w:hAnsi="Times New Roman" w:cs="Times New Roman"/>
          <w:color w:val="000000"/>
          <w:spacing w:val="1"/>
          <w:w w:val="97"/>
          <w:sz w:val="28"/>
          <w:szCs w:val="28"/>
        </w:rPr>
        <w:t>л</w:t>
      </w:r>
      <w:r w:rsidR="003D2A29" w:rsidRPr="000C6590">
        <w:rPr>
          <w:rFonts w:ascii="Times New Roman" w:eastAsia="Times New Roman" w:hAnsi="Times New Roman" w:cs="Times New Roman"/>
          <w:color w:val="000000"/>
          <w:sz w:val="28"/>
          <w:szCs w:val="28"/>
        </w:rPr>
        <w:t>асс</w:t>
      </w:r>
      <w:r w:rsidR="003D2A29" w:rsidRPr="000C6590">
        <w:rPr>
          <w:rFonts w:ascii="Times New Roman" w:eastAsia="Times New Roman" w:hAnsi="Times New Roman" w:cs="Times New Roman"/>
          <w:color w:val="000000"/>
          <w:spacing w:val="-7"/>
          <w:sz w:val="28"/>
          <w:szCs w:val="28"/>
        </w:rPr>
        <w:t xml:space="preserve">ов </w:t>
      </w:r>
      <w:r w:rsidR="003D2A29" w:rsidRPr="000C6590">
        <w:rPr>
          <w:rFonts w:ascii="Times New Roman" w:eastAsia="Times New Roman" w:hAnsi="Times New Roman" w:cs="Times New Roman"/>
          <w:color w:val="000000"/>
          <w:sz w:val="28"/>
          <w:szCs w:val="28"/>
        </w:rPr>
        <w:t>в</w:t>
      </w:r>
      <w:r w:rsidR="003D2A29" w:rsidRPr="000C6590">
        <w:rPr>
          <w:rFonts w:ascii="Times New Roman" w:eastAsia="Times New Roman" w:hAnsi="Times New Roman" w:cs="Times New Roman"/>
          <w:color w:val="000000"/>
          <w:spacing w:val="1"/>
          <w:sz w:val="28"/>
          <w:szCs w:val="28"/>
        </w:rPr>
        <w:t>ы</w:t>
      </w:r>
      <w:r w:rsidR="003D2A29" w:rsidRPr="000C6590">
        <w:rPr>
          <w:rFonts w:ascii="Times New Roman" w:eastAsia="Times New Roman" w:hAnsi="Times New Roman" w:cs="Times New Roman"/>
          <w:color w:val="000000"/>
          <w:sz w:val="28"/>
          <w:szCs w:val="28"/>
        </w:rPr>
        <w:t>бра</w:t>
      </w:r>
      <w:r w:rsidR="003D2A29" w:rsidRPr="000C6590">
        <w:rPr>
          <w:rFonts w:ascii="Times New Roman" w:eastAsia="Times New Roman" w:hAnsi="Times New Roman" w:cs="Times New Roman"/>
          <w:color w:val="000000"/>
          <w:w w:val="97"/>
          <w:sz w:val="28"/>
          <w:szCs w:val="28"/>
        </w:rPr>
        <w:t>н</w:t>
      </w:r>
      <w:r w:rsidR="003D2A29" w:rsidRPr="000C6590">
        <w:rPr>
          <w:rFonts w:ascii="Times New Roman" w:eastAsia="Times New Roman" w:hAnsi="Times New Roman" w:cs="Times New Roman"/>
          <w:color w:val="000000"/>
          <w:spacing w:val="18"/>
          <w:sz w:val="28"/>
          <w:szCs w:val="28"/>
        </w:rPr>
        <w:t xml:space="preserve"> </w:t>
      </w:r>
      <w:r w:rsidR="003D2A29" w:rsidRPr="000C6590">
        <w:rPr>
          <w:rFonts w:ascii="Times New Roman" w:eastAsia="Times New Roman" w:hAnsi="Times New Roman" w:cs="Times New Roman"/>
          <w:color w:val="000000"/>
          <w:spacing w:val="-11"/>
          <w:sz w:val="28"/>
          <w:szCs w:val="28"/>
        </w:rPr>
        <w:t>у</w:t>
      </w:r>
      <w:r w:rsidR="003D2A29" w:rsidRPr="000C6590">
        <w:rPr>
          <w:rFonts w:ascii="Times New Roman" w:eastAsia="Times New Roman" w:hAnsi="Times New Roman" w:cs="Times New Roman"/>
          <w:color w:val="000000"/>
          <w:spacing w:val="1"/>
          <w:w w:val="97"/>
          <w:sz w:val="28"/>
          <w:szCs w:val="28"/>
        </w:rPr>
        <w:t>ни</w:t>
      </w:r>
      <w:r w:rsidR="003D2A29" w:rsidRPr="000C6590">
        <w:rPr>
          <w:rFonts w:ascii="Times New Roman" w:eastAsia="Times New Roman" w:hAnsi="Times New Roman" w:cs="Times New Roman"/>
          <w:color w:val="000000"/>
          <w:spacing w:val="4"/>
          <w:sz w:val="28"/>
          <w:szCs w:val="28"/>
        </w:rPr>
        <w:t>в</w:t>
      </w:r>
      <w:r w:rsidR="003D2A29" w:rsidRPr="000C6590">
        <w:rPr>
          <w:rFonts w:ascii="Times New Roman" w:eastAsia="Times New Roman" w:hAnsi="Times New Roman" w:cs="Times New Roman"/>
          <w:color w:val="000000"/>
          <w:sz w:val="28"/>
          <w:szCs w:val="28"/>
        </w:rPr>
        <w:t>ер</w:t>
      </w:r>
      <w:r w:rsidR="003D2A29" w:rsidRPr="000C6590">
        <w:rPr>
          <w:rFonts w:ascii="Times New Roman" w:eastAsia="Times New Roman" w:hAnsi="Times New Roman" w:cs="Times New Roman"/>
          <w:color w:val="000000"/>
          <w:spacing w:val="-1"/>
          <w:sz w:val="28"/>
          <w:szCs w:val="28"/>
        </w:rPr>
        <w:t>са</w:t>
      </w:r>
      <w:r w:rsidR="003D2A29" w:rsidRPr="000C6590">
        <w:rPr>
          <w:rFonts w:ascii="Times New Roman" w:eastAsia="Times New Roman" w:hAnsi="Times New Roman" w:cs="Times New Roman"/>
          <w:color w:val="000000"/>
          <w:sz w:val="28"/>
          <w:szCs w:val="28"/>
        </w:rPr>
        <w:t>л</w:t>
      </w:r>
      <w:r w:rsidR="003D2A29" w:rsidRPr="000C6590">
        <w:rPr>
          <w:rFonts w:ascii="Times New Roman" w:eastAsia="Times New Roman" w:hAnsi="Times New Roman" w:cs="Times New Roman"/>
          <w:color w:val="000000"/>
          <w:spacing w:val="1"/>
          <w:w w:val="99"/>
          <w:sz w:val="28"/>
          <w:szCs w:val="28"/>
        </w:rPr>
        <w:t>ь</w:t>
      </w:r>
      <w:r w:rsidR="003D2A29" w:rsidRPr="000C6590">
        <w:rPr>
          <w:rFonts w:ascii="Times New Roman" w:eastAsia="Times New Roman" w:hAnsi="Times New Roman" w:cs="Times New Roman"/>
          <w:color w:val="000000"/>
          <w:spacing w:val="1"/>
          <w:sz w:val="28"/>
          <w:szCs w:val="28"/>
        </w:rPr>
        <w:t>н</w:t>
      </w:r>
      <w:r w:rsidR="003D2A29" w:rsidRPr="000C6590">
        <w:rPr>
          <w:rFonts w:ascii="Times New Roman" w:eastAsia="Times New Roman" w:hAnsi="Times New Roman" w:cs="Times New Roman"/>
          <w:color w:val="000000"/>
          <w:sz w:val="28"/>
          <w:szCs w:val="28"/>
        </w:rPr>
        <w:t>ый</w:t>
      </w:r>
      <w:r w:rsidR="003D2A29" w:rsidRPr="000C6590">
        <w:rPr>
          <w:rFonts w:ascii="Times New Roman" w:eastAsia="Times New Roman" w:hAnsi="Times New Roman" w:cs="Times New Roman"/>
          <w:color w:val="000000"/>
          <w:spacing w:val="13"/>
          <w:sz w:val="28"/>
          <w:szCs w:val="28"/>
        </w:rPr>
        <w:t xml:space="preserve"> </w:t>
      </w:r>
      <w:r w:rsidR="003D2A29" w:rsidRPr="000C6590">
        <w:rPr>
          <w:rFonts w:ascii="Times New Roman" w:eastAsia="Times New Roman" w:hAnsi="Times New Roman" w:cs="Times New Roman"/>
          <w:color w:val="000000"/>
          <w:spacing w:val="1"/>
          <w:sz w:val="28"/>
          <w:szCs w:val="28"/>
        </w:rPr>
        <w:t>п</w:t>
      </w:r>
      <w:r w:rsidR="003D2A29" w:rsidRPr="000C6590">
        <w:rPr>
          <w:rFonts w:ascii="Times New Roman" w:eastAsia="Times New Roman" w:hAnsi="Times New Roman" w:cs="Times New Roman"/>
          <w:color w:val="000000"/>
          <w:sz w:val="28"/>
          <w:szCs w:val="28"/>
        </w:rPr>
        <w:t>ро</w:t>
      </w:r>
      <w:r w:rsidR="003D2A29" w:rsidRPr="000C6590">
        <w:rPr>
          <w:rFonts w:ascii="Times New Roman" w:eastAsia="Times New Roman" w:hAnsi="Times New Roman" w:cs="Times New Roman"/>
          <w:color w:val="000000"/>
          <w:spacing w:val="1"/>
          <w:sz w:val="28"/>
          <w:szCs w:val="28"/>
        </w:rPr>
        <w:t>фил</w:t>
      </w:r>
      <w:r w:rsidR="003D2A29" w:rsidRPr="000C6590">
        <w:rPr>
          <w:rFonts w:ascii="Times New Roman" w:eastAsia="Times New Roman" w:hAnsi="Times New Roman" w:cs="Times New Roman"/>
          <w:color w:val="000000"/>
          <w:w w:val="99"/>
          <w:sz w:val="28"/>
          <w:szCs w:val="28"/>
        </w:rPr>
        <w:t>ь без углубленного изучения предметов.</w:t>
      </w:r>
    </w:p>
    <w:p w14:paraId="6D8B602C" w14:textId="0ECF4257" w:rsidR="0094469B" w:rsidRPr="000C6590" w:rsidRDefault="0094469B" w:rsidP="000C6590">
      <w:pPr>
        <w:widowControl w:val="0"/>
        <w:spacing w:after="0" w:line="360" w:lineRule="auto"/>
        <w:ind w:firstLine="709"/>
        <w:jc w:val="both"/>
        <w:rPr>
          <w:rFonts w:ascii="Times New Roman" w:eastAsia="Times New Roman" w:hAnsi="Times New Roman" w:cs="Times New Roman"/>
          <w:iCs/>
          <w:sz w:val="28"/>
          <w:szCs w:val="28"/>
        </w:rPr>
      </w:pPr>
    </w:p>
    <w:p w14:paraId="28C128BB" w14:textId="77777777" w:rsidR="003D2A29" w:rsidRDefault="003D2A29" w:rsidP="00F16A4F">
      <w:pPr>
        <w:widowControl w:val="0"/>
        <w:spacing w:after="0" w:line="360" w:lineRule="auto"/>
        <w:ind w:firstLine="709"/>
        <w:jc w:val="both"/>
        <w:rPr>
          <w:rFonts w:ascii="Times New Roman" w:eastAsia="Times New Roman" w:hAnsi="Times New Roman" w:cs="Times New Roman"/>
          <w:iCs/>
          <w:sz w:val="28"/>
          <w:szCs w:val="28"/>
        </w:rPr>
      </w:pPr>
    </w:p>
    <w:p w14:paraId="15446946" w14:textId="77777777" w:rsidR="003D2A29" w:rsidRDefault="003D2A29" w:rsidP="00F16A4F">
      <w:pPr>
        <w:widowControl w:val="0"/>
        <w:spacing w:after="0" w:line="360" w:lineRule="auto"/>
        <w:ind w:firstLine="709"/>
        <w:jc w:val="both"/>
        <w:rPr>
          <w:rFonts w:ascii="Times New Roman" w:eastAsia="Times New Roman" w:hAnsi="Times New Roman" w:cs="Times New Roman"/>
          <w:iCs/>
          <w:sz w:val="28"/>
          <w:szCs w:val="28"/>
        </w:rPr>
      </w:pPr>
    </w:p>
    <w:p w14:paraId="7C876603" w14:textId="77777777" w:rsidR="003D2A29" w:rsidRDefault="003D2A29" w:rsidP="00F16A4F">
      <w:pPr>
        <w:widowControl w:val="0"/>
        <w:spacing w:after="0" w:line="360" w:lineRule="auto"/>
        <w:ind w:firstLine="709"/>
        <w:jc w:val="both"/>
        <w:rPr>
          <w:rFonts w:ascii="Times New Roman" w:eastAsia="Times New Roman" w:hAnsi="Times New Roman" w:cs="Times New Roman"/>
          <w:iCs/>
          <w:sz w:val="28"/>
          <w:szCs w:val="28"/>
        </w:rPr>
      </w:pPr>
    </w:p>
    <w:p w14:paraId="71617B25" w14:textId="77777777" w:rsidR="003D2A29" w:rsidRDefault="003D2A29" w:rsidP="00F16A4F">
      <w:pPr>
        <w:widowControl w:val="0"/>
        <w:spacing w:after="0" w:line="360" w:lineRule="auto"/>
        <w:ind w:firstLine="709"/>
        <w:jc w:val="both"/>
        <w:rPr>
          <w:rFonts w:ascii="Times New Roman" w:eastAsia="Times New Roman" w:hAnsi="Times New Roman" w:cs="Times New Roman"/>
          <w:iCs/>
          <w:sz w:val="28"/>
          <w:szCs w:val="28"/>
        </w:rPr>
      </w:pPr>
    </w:p>
    <w:p w14:paraId="14E1C7C4" w14:textId="09D75F70" w:rsidR="003D2A29" w:rsidRDefault="003D2A29" w:rsidP="000C6590">
      <w:pPr>
        <w:widowControl w:val="0"/>
        <w:spacing w:after="0" w:line="360" w:lineRule="auto"/>
        <w:jc w:val="both"/>
        <w:rPr>
          <w:rFonts w:ascii="Times New Roman" w:eastAsia="Times New Roman" w:hAnsi="Times New Roman" w:cs="Times New Roman"/>
          <w:iCs/>
          <w:sz w:val="28"/>
          <w:szCs w:val="28"/>
        </w:rPr>
      </w:pPr>
    </w:p>
    <w:p w14:paraId="2674FD85" w14:textId="77777777" w:rsidR="00AF02FE" w:rsidRDefault="00AF02FE" w:rsidP="000C6590">
      <w:pPr>
        <w:widowControl w:val="0"/>
        <w:spacing w:after="0" w:line="360" w:lineRule="auto"/>
        <w:jc w:val="both"/>
        <w:rPr>
          <w:rFonts w:ascii="Times New Roman" w:eastAsia="Times New Roman" w:hAnsi="Times New Roman" w:cs="Times New Roman"/>
          <w:iCs/>
          <w:sz w:val="28"/>
          <w:szCs w:val="28"/>
        </w:rPr>
      </w:pPr>
      <w:bookmarkStart w:id="0" w:name="_GoBack"/>
      <w:bookmarkEnd w:id="0"/>
    </w:p>
    <w:p w14:paraId="34B974AF" w14:textId="77777777" w:rsidR="003D2A29" w:rsidRDefault="003D2A29" w:rsidP="00F16A4F">
      <w:pPr>
        <w:widowControl w:val="0"/>
        <w:spacing w:after="0" w:line="360" w:lineRule="auto"/>
        <w:ind w:firstLine="709"/>
        <w:jc w:val="both"/>
        <w:rPr>
          <w:rFonts w:ascii="Times New Roman" w:eastAsia="Times New Roman" w:hAnsi="Times New Roman" w:cs="Times New Roman"/>
          <w:iCs/>
          <w:sz w:val="28"/>
          <w:szCs w:val="28"/>
        </w:rPr>
      </w:pPr>
    </w:p>
    <w:p w14:paraId="7B1084A6" w14:textId="69538F60" w:rsidR="0094469B" w:rsidRPr="003D2A29" w:rsidRDefault="003D2A29" w:rsidP="00F16A4F">
      <w:pPr>
        <w:widowControl w:val="0"/>
        <w:spacing w:after="0" w:line="360" w:lineRule="auto"/>
        <w:ind w:firstLine="709"/>
        <w:jc w:val="both"/>
        <w:rPr>
          <w:rFonts w:ascii="Times New Roman" w:eastAsia="Times New Roman" w:hAnsi="Times New Roman" w:cs="Times New Roman"/>
          <w:b/>
          <w:iCs/>
          <w:sz w:val="28"/>
          <w:szCs w:val="28"/>
        </w:rPr>
      </w:pPr>
      <w:r w:rsidRPr="003D2A29">
        <w:rPr>
          <w:rFonts w:ascii="Times New Roman" w:eastAsia="Times New Roman" w:hAnsi="Times New Roman" w:cs="Times New Roman"/>
          <w:b/>
          <w:iCs/>
          <w:sz w:val="28"/>
          <w:szCs w:val="28"/>
        </w:rPr>
        <w:lastRenderedPageBreak/>
        <w:t xml:space="preserve">   </w:t>
      </w:r>
      <w:r w:rsidR="0094469B" w:rsidRPr="003D2A29">
        <w:rPr>
          <w:rFonts w:ascii="Times New Roman" w:eastAsia="Times New Roman" w:hAnsi="Times New Roman" w:cs="Times New Roman"/>
          <w:b/>
          <w:iCs/>
          <w:sz w:val="28"/>
          <w:szCs w:val="28"/>
        </w:rPr>
        <w:t xml:space="preserve"> Федеральный учебный план СОО</w:t>
      </w:r>
      <w:r w:rsidR="00F16A4F" w:rsidRPr="003D2A29">
        <w:rPr>
          <w:rFonts w:ascii="Times New Roman" w:eastAsia="Times New Roman" w:hAnsi="Times New Roman" w:cs="Times New Roman"/>
          <w:b/>
          <w:iCs/>
          <w:sz w:val="28"/>
          <w:szCs w:val="28"/>
        </w:rPr>
        <w:t xml:space="preserve"> </w:t>
      </w:r>
      <w:r w:rsidRPr="003D2A29">
        <w:rPr>
          <w:rFonts w:ascii="Times New Roman" w:eastAsia="Times New Roman" w:hAnsi="Times New Roman" w:cs="Times New Roman"/>
          <w:b/>
          <w:iCs/>
          <w:sz w:val="28"/>
          <w:szCs w:val="28"/>
        </w:rPr>
        <w:t xml:space="preserve">на 2023-2024 </w:t>
      </w:r>
      <w:proofErr w:type="spellStart"/>
      <w:r w:rsidRPr="003D2A29">
        <w:rPr>
          <w:rFonts w:ascii="Times New Roman" w:eastAsia="Times New Roman" w:hAnsi="Times New Roman" w:cs="Times New Roman"/>
          <w:b/>
          <w:iCs/>
          <w:sz w:val="28"/>
          <w:szCs w:val="28"/>
        </w:rPr>
        <w:t>уч</w:t>
      </w:r>
      <w:proofErr w:type="spellEnd"/>
      <w:r w:rsidRPr="003D2A29">
        <w:rPr>
          <w:rFonts w:ascii="Times New Roman" w:eastAsia="Times New Roman" w:hAnsi="Times New Roman" w:cs="Times New Roman"/>
          <w:b/>
          <w:iCs/>
          <w:sz w:val="28"/>
          <w:szCs w:val="28"/>
        </w:rPr>
        <w:t xml:space="preserve"> год</w:t>
      </w:r>
    </w:p>
    <w:p w14:paraId="0EFA046A" w14:textId="7A527BC3" w:rsidR="00F16A4F" w:rsidRPr="003D2A29" w:rsidRDefault="0094469B" w:rsidP="00F16A4F">
      <w:pPr>
        <w:widowControl w:val="0"/>
        <w:spacing w:after="0" w:line="360" w:lineRule="auto"/>
        <w:ind w:firstLine="709"/>
        <w:jc w:val="both"/>
        <w:rPr>
          <w:rFonts w:ascii="Times New Roman" w:eastAsia="Times New Roman" w:hAnsi="Times New Roman" w:cs="Times New Roman"/>
          <w:b/>
          <w:iCs/>
          <w:sz w:val="28"/>
          <w:szCs w:val="28"/>
        </w:rPr>
      </w:pPr>
      <w:r w:rsidRPr="003D2A29">
        <w:rPr>
          <w:rFonts w:ascii="Times New Roman" w:eastAsia="Times New Roman" w:hAnsi="Times New Roman" w:cs="Times New Roman"/>
          <w:b/>
          <w:iCs/>
          <w:sz w:val="28"/>
          <w:szCs w:val="28"/>
        </w:rPr>
        <w:t xml:space="preserve">                       (универсальный уровень)</w:t>
      </w:r>
      <w:r w:rsidR="00F16A4F" w:rsidRPr="003D2A29">
        <w:rPr>
          <w:rFonts w:ascii="Times New Roman" w:eastAsia="Times New Roman" w:hAnsi="Times New Roman" w:cs="Times New Roman"/>
          <w:b/>
          <w:iCs/>
          <w:sz w:val="28"/>
          <w:szCs w:val="28"/>
        </w:rPr>
        <w:t xml:space="preserve">  </w:t>
      </w:r>
    </w:p>
    <w:p w14:paraId="56B4DE6F" w14:textId="77777777" w:rsidR="000F14BC" w:rsidRDefault="000F14BC" w:rsidP="00F16A4F">
      <w:pPr>
        <w:widowControl w:val="0"/>
        <w:spacing w:after="0" w:line="360" w:lineRule="auto"/>
        <w:ind w:firstLine="709"/>
        <w:jc w:val="both"/>
        <w:rPr>
          <w:rFonts w:ascii="Times New Roman" w:eastAsia="Times New Roman" w:hAnsi="Times New Roman" w:cs="Times New Roman"/>
          <w:iCs/>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01"/>
        <w:gridCol w:w="2818"/>
        <w:gridCol w:w="1109"/>
        <w:gridCol w:w="850"/>
        <w:gridCol w:w="845"/>
      </w:tblGrid>
      <w:tr w:rsidR="000F14BC" w14:paraId="2A76A351" w14:textId="77777777" w:rsidTr="00D359DA">
        <w:trPr>
          <w:trHeight w:hRule="exact" w:val="845"/>
          <w:jc w:val="center"/>
        </w:trPr>
        <w:tc>
          <w:tcPr>
            <w:tcW w:w="2501" w:type="dxa"/>
            <w:tcBorders>
              <w:top w:val="single" w:sz="4" w:space="0" w:color="auto"/>
              <w:left w:val="single" w:sz="4" w:space="0" w:color="auto"/>
            </w:tcBorders>
            <w:shd w:val="clear" w:color="auto" w:fill="FFFFFF"/>
          </w:tcPr>
          <w:p w14:paraId="1AD06669" w14:textId="77777777" w:rsidR="000F14BC" w:rsidRDefault="000F14BC" w:rsidP="00D359DA">
            <w:pPr>
              <w:pStyle w:val="20"/>
              <w:framePr w:w="9835" w:wrap="notBeside" w:vAnchor="text" w:hAnchor="text" w:xAlign="center" w:y="1"/>
              <w:shd w:val="clear" w:color="auto" w:fill="auto"/>
              <w:spacing w:line="260" w:lineRule="exact"/>
            </w:pPr>
            <w:r>
              <w:t>Предметная область</w:t>
            </w:r>
          </w:p>
        </w:tc>
        <w:tc>
          <w:tcPr>
            <w:tcW w:w="2818" w:type="dxa"/>
            <w:tcBorders>
              <w:top w:val="single" w:sz="4" w:space="0" w:color="auto"/>
              <w:left w:val="single" w:sz="4" w:space="0" w:color="auto"/>
            </w:tcBorders>
            <w:shd w:val="clear" w:color="auto" w:fill="FFFFFF"/>
          </w:tcPr>
          <w:p w14:paraId="47F58CD5" w14:textId="77777777" w:rsidR="000F14BC" w:rsidRDefault="000F14BC" w:rsidP="00D359DA">
            <w:pPr>
              <w:pStyle w:val="20"/>
              <w:framePr w:w="9835" w:wrap="notBeside" w:vAnchor="text" w:hAnchor="text" w:xAlign="center" w:y="1"/>
              <w:shd w:val="clear" w:color="auto" w:fill="auto"/>
              <w:spacing w:line="260" w:lineRule="exact"/>
            </w:pPr>
            <w:r>
              <w:t>Учебный предмет</w:t>
            </w:r>
          </w:p>
        </w:tc>
        <w:tc>
          <w:tcPr>
            <w:tcW w:w="1109" w:type="dxa"/>
            <w:tcBorders>
              <w:top w:val="single" w:sz="4" w:space="0" w:color="auto"/>
              <w:left w:val="single" w:sz="4" w:space="0" w:color="auto"/>
            </w:tcBorders>
            <w:shd w:val="clear" w:color="auto" w:fill="FFFFFF"/>
          </w:tcPr>
          <w:p w14:paraId="3228A1D2" w14:textId="77777777" w:rsidR="000F14BC" w:rsidRDefault="000F14BC" w:rsidP="00D359DA">
            <w:pPr>
              <w:pStyle w:val="20"/>
              <w:framePr w:w="9835" w:wrap="notBeside" w:vAnchor="text" w:hAnchor="text" w:xAlign="center" w:y="1"/>
              <w:shd w:val="clear" w:color="auto" w:fill="auto"/>
              <w:spacing w:after="120" w:line="260" w:lineRule="exact"/>
            </w:pPr>
            <w:proofErr w:type="spellStart"/>
            <w:r>
              <w:t>Уровен</w:t>
            </w:r>
            <w:proofErr w:type="spellEnd"/>
          </w:p>
          <w:p w14:paraId="5BD4B1FB" w14:textId="77777777" w:rsidR="000F14BC" w:rsidRDefault="000F14BC" w:rsidP="00D359DA">
            <w:pPr>
              <w:pStyle w:val="20"/>
              <w:framePr w:w="9835" w:wrap="notBeside" w:vAnchor="text" w:hAnchor="text" w:xAlign="center" w:y="1"/>
              <w:shd w:val="clear" w:color="auto" w:fill="auto"/>
              <w:spacing w:before="120" w:line="260" w:lineRule="exact"/>
            </w:pPr>
            <w:r>
              <w:t>ь</w:t>
            </w:r>
          </w:p>
        </w:tc>
        <w:tc>
          <w:tcPr>
            <w:tcW w:w="1695" w:type="dxa"/>
            <w:gridSpan w:val="2"/>
            <w:tcBorders>
              <w:top w:val="single" w:sz="4" w:space="0" w:color="auto"/>
              <w:left w:val="single" w:sz="4" w:space="0" w:color="auto"/>
            </w:tcBorders>
            <w:shd w:val="clear" w:color="auto" w:fill="FFFFFF"/>
          </w:tcPr>
          <w:p w14:paraId="09BCC8F9" w14:textId="77777777" w:rsidR="000F14BC" w:rsidRDefault="000F14BC" w:rsidP="00D359DA">
            <w:pPr>
              <w:pStyle w:val="20"/>
              <w:framePr w:w="9835" w:wrap="notBeside" w:vAnchor="text" w:hAnchor="text" w:xAlign="center" w:y="1"/>
              <w:shd w:val="clear" w:color="auto" w:fill="auto"/>
              <w:spacing w:line="312" w:lineRule="exact"/>
            </w:pPr>
            <w:r>
              <w:t>5-ти дневная неделя</w:t>
            </w:r>
          </w:p>
        </w:tc>
      </w:tr>
      <w:tr w:rsidR="000F14BC" w14:paraId="58FE9706" w14:textId="77777777" w:rsidTr="00D359DA">
        <w:trPr>
          <w:trHeight w:hRule="exact" w:val="1142"/>
          <w:jc w:val="center"/>
        </w:trPr>
        <w:tc>
          <w:tcPr>
            <w:tcW w:w="2501" w:type="dxa"/>
            <w:tcBorders>
              <w:left w:val="single" w:sz="4" w:space="0" w:color="auto"/>
            </w:tcBorders>
            <w:shd w:val="clear" w:color="auto" w:fill="FFFFFF"/>
          </w:tcPr>
          <w:p w14:paraId="2464305F" w14:textId="77777777" w:rsidR="000F14BC" w:rsidRDefault="000F14BC" w:rsidP="00D359DA">
            <w:pPr>
              <w:framePr w:w="9835" w:wrap="notBeside" w:vAnchor="text" w:hAnchor="text" w:xAlign="center" w:y="1"/>
              <w:rPr>
                <w:sz w:val="10"/>
                <w:szCs w:val="10"/>
              </w:rPr>
            </w:pPr>
          </w:p>
        </w:tc>
        <w:tc>
          <w:tcPr>
            <w:tcW w:w="2818" w:type="dxa"/>
            <w:tcBorders>
              <w:left w:val="single" w:sz="4" w:space="0" w:color="auto"/>
            </w:tcBorders>
            <w:shd w:val="clear" w:color="auto" w:fill="FFFFFF"/>
          </w:tcPr>
          <w:p w14:paraId="32A06D1A" w14:textId="77777777" w:rsidR="000F14BC" w:rsidRDefault="000F14BC" w:rsidP="00D359DA">
            <w:pPr>
              <w:framePr w:w="9835" w:wrap="notBeside" w:vAnchor="text" w:hAnchor="text" w:xAlign="center" w:y="1"/>
              <w:rPr>
                <w:sz w:val="10"/>
                <w:szCs w:val="10"/>
              </w:rPr>
            </w:pPr>
          </w:p>
        </w:tc>
        <w:tc>
          <w:tcPr>
            <w:tcW w:w="1109" w:type="dxa"/>
            <w:tcBorders>
              <w:left w:val="single" w:sz="4" w:space="0" w:color="auto"/>
            </w:tcBorders>
            <w:shd w:val="clear" w:color="auto" w:fill="FFFFFF"/>
          </w:tcPr>
          <w:p w14:paraId="4F8647F3" w14:textId="77777777" w:rsidR="000F14BC" w:rsidRDefault="000F14BC" w:rsidP="00D359DA">
            <w:pPr>
              <w:framePr w:w="9835" w:wrap="notBeside" w:vAnchor="text" w:hAnchor="text" w:xAlign="center" w:y="1"/>
              <w:rPr>
                <w:sz w:val="10"/>
                <w:szCs w:val="10"/>
              </w:rPr>
            </w:pPr>
          </w:p>
        </w:tc>
        <w:tc>
          <w:tcPr>
            <w:tcW w:w="1695" w:type="dxa"/>
            <w:gridSpan w:val="2"/>
            <w:tcBorders>
              <w:top w:val="single" w:sz="4" w:space="0" w:color="auto"/>
              <w:left w:val="single" w:sz="4" w:space="0" w:color="auto"/>
            </w:tcBorders>
            <w:shd w:val="clear" w:color="auto" w:fill="FFFFFF"/>
          </w:tcPr>
          <w:p w14:paraId="6D831662" w14:textId="77777777" w:rsidR="000F14BC" w:rsidRDefault="000F14BC" w:rsidP="00D359DA">
            <w:pPr>
              <w:pStyle w:val="20"/>
              <w:framePr w:w="9835" w:wrap="notBeside" w:vAnchor="text" w:hAnchor="text" w:xAlign="center" w:y="1"/>
              <w:shd w:val="clear" w:color="auto" w:fill="auto"/>
              <w:spacing w:line="312" w:lineRule="exact"/>
            </w:pPr>
            <w:r>
              <w:t>Количество часов в неделю</w:t>
            </w:r>
          </w:p>
        </w:tc>
      </w:tr>
      <w:tr w:rsidR="000F14BC" w14:paraId="0E25D4F0" w14:textId="77777777" w:rsidTr="00D359DA">
        <w:trPr>
          <w:trHeight w:hRule="exact" w:val="835"/>
          <w:jc w:val="center"/>
        </w:trPr>
        <w:tc>
          <w:tcPr>
            <w:tcW w:w="2501" w:type="dxa"/>
            <w:tcBorders>
              <w:left w:val="single" w:sz="4" w:space="0" w:color="auto"/>
            </w:tcBorders>
            <w:shd w:val="clear" w:color="auto" w:fill="FFFFFF"/>
          </w:tcPr>
          <w:p w14:paraId="39F4B0E6" w14:textId="77777777" w:rsidR="000F14BC" w:rsidRDefault="000F14BC" w:rsidP="00D359DA">
            <w:pPr>
              <w:framePr w:w="9835" w:wrap="notBeside" w:vAnchor="text" w:hAnchor="text" w:xAlign="center" w:y="1"/>
              <w:rPr>
                <w:sz w:val="10"/>
                <w:szCs w:val="10"/>
              </w:rPr>
            </w:pPr>
          </w:p>
        </w:tc>
        <w:tc>
          <w:tcPr>
            <w:tcW w:w="2818" w:type="dxa"/>
            <w:tcBorders>
              <w:left w:val="single" w:sz="4" w:space="0" w:color="auto"/>
            </w:tcBorders>
            <w:shd w:val="clear" w:color="auto" w:fill="FFFFFF"/>
          </w:tcPr>
          <w:p w14:paraId="7B333AB9" w14:textId="77777777" w:rsidR="000F14BC" w:rsidRDefault="000F14BC" w:rsidP="00D359DA">
            <w:pPr>
              <w:framePr w:w="9835" w:wrap="notBeside" w:vAnchor="text" w:hAnchor="text" w:xAlign="center" w:y="1"/>
              <w:rPr>
                <w:sz w:val="10"/>
                <w:szCs w:val="10"/>
              </w:rPr>
            </w:pPr>
          </w:p>
        </w:tc>
        <w:tc>
          <w:tcPr>
            <w:tcW w:w="1109" w:type="dxa"/>
            <w:tcBorders>
              <w:left w:val="single" w:sz="4" w:space="0" w:color="auto"/>
            </w:tcBorders>
            <w:shd w:val="clear" w:color="auto" w:fill="FFFFFF"/>
          </w:tcPr>
          <w:p w14:paraId="7760BCDF" w14:textId="77777777" w:rsidR="000F14BC" w:rsidRDefault="000F14BC" w:rsidP="00D359DA">
            <w:pPr>
              <w:framePr w:w="9835" w:wrap="notBeside" w:vAnchor="text" w:hAnchor="text" w:xAlign="center" w:y="1"/>
              <w:rPr>
                <w:sz w:val="10"/>
                <w:szCs w:val="10"/>
              </w:rPr>
            </w:pPr>
          </w:p>
        </w:tc>
        <w:tc>
          <w:tcPr>
            <w:tcW w:w="850" w:type="dxa"/>
            <w:tcBorders>
              <w:top w:val="single" w:sz="4" w:space="0" w:color="auto"/>
              <w:left w:val="single" w:sz="4" w:space="0" w:color="auto"/>
            </w:tcBorders>
            <w:shd w:val="clear" w:color="auto" w:fill="FFFFFF"/>
            <w:vAlign w:val="center"/>
          </w:tcPr>
          <w:p w14:paraId="553AA5FB" w14:textId="77777777" w:rsidR="000F14BC" w:rsidRDefault="000F14BC" w:rsidP="00D359DA">
            <w:pPr>
              <w:pStyle w:val="20"/>
              <w:framePr w:w="9835" w:wrap="notBeside" w:vAnchor="text" w:hAnchor="text" w:xAlign="center" w:y="1"/>
              <w:shd w:val="clear" w:color="auto" w:fill="auto"/>
              <w:spacing w:after="120" w:line="260" w:lineRule="exact"/>
            </w:pPr>
            <w:r>
              <w:t>10</w:t>
            </w:r>
          </w:p>
          <w:p w14:paraId="45FE6879" w14:textId="77777777" w:rsidR="000F14BC" w:rsidRDefault="000F14BC" w:rsidP="00D359DA">
            <w:pPr>
              <w:pStyle w:val="20"/>
              <w:framePr w:w="9835" w:wrap="notBeside" w:vAnchor="text" w:hAnchor="text" w:xAlign="center" w:y="1"/>
              <w:shd w:val="clear" w:color="auto" w:fill="auto"/>
              <w:spacing w:before="120" w:line="260" w:lineRule="exact"/>
            </w:pPr>
            <w:r>
              <w:t>класс</w:t>
            </w:r>
          </w:p>
        </w:tc>
        <w:tc>
          <w:tcPr>
            <w:tcW w:w="845" w:type="dxa"/>
            <w:tcBorders>
              <w:top w:val="single" w:sz="4" w:space="0" w:color="auto"/>
              <w:left w:val="single" w:sz="4" w:space="0" w:color="auto"/>
            </w:tcBorders>
            <w:shd w:val="clear" w:color="auto" w:fill="FFFFFF"/>
            <w:vAlign w:val="center"/>
          </w:tcPr>
          <w:p w14:paraId="4BFABF13" w14:textId="77777777" w:rsidR="000F14BC" w:rsidRDefault="000F14BC" w:rsidP="00D359DA">
            <w:pPr>
              <w:pStyle w:val="20"/>
              <w:framePr w:w="9835" w:wrap="notBeside" w:vAnchor="text" w:hAnchor="text" w:xAlign="center" w:y="1"/>
              <w:shd w:val="clear" w:color="auto" w:fill="auto"/>
              <w:spacing w:after="120" w:line="260" w:lineRule="exact"/>
            </w:pPr>
            <w:r>
              <w:t>11</w:t>
            </w:r>
          </w:p>
          <w:p w14:paraId="6D8122ED" w14:textId="77777777" w:rsidR="000F14BC" w:rsidRDefault="000F14BC" w:rsidP="00D359DA">
            <w:pPr>
              <w:pStyle w:val="20"/>
              <w:framePr w:w="9835" w:wrap="notBeside" w:vAnchor="text" w:hAnchor="text" w:xAlign="center" w:y="1"/>
              <w:shd w:val="clear" w:color="auto" w:fill="auto"/>
              <w:spacing w:before="120" w:line="260" w:lineRule="exact"/>
            </w:pPr>
            <w:r>
              <w:t>класс</w:t>
            </w:r>
          </w:p>
        </w:tc>
      </w:tr>
      <w:tr w:rsidR="000F14BC" w14:paraId="1E573199" w14:textId="77777777" w:rsidTr="00D359DA">
        <w:trPr>
          <w:trHeight w:hRule="exact" w:val="518"/>
          <w:jc w:val="center"/>
        </w:trPr>
        <w:tc>
          <w:tcPr>
            <w:tcW w:w="5319" w:type="dxa"/>
            <w:gridSpan w:val="2"/>
            <w:tcBorders>
              <w:top w:val="single" w:sz="4" w:space="0" w:color="auto"/>
              <w:left w:val="single" w:sz="4" w:space="0" w:color="auto"/>
            </w:tcBorders>
            <w:shd w:val="clear" w:color="auto" w:fill="FFFFFF"/>
          </w:tcPr>
          <w:p w14:paraId="5C66B1F5" w14:textId="77777777" w:rsidR="000F14BC" w:rsidRDefault="000F14BC" w:rsidP="00D359DA">
            <w:pPr>
              <w:pStyle w:val="20"/>
              <w:framePr w:w="9835" w:wrap="notBeside" w:vAnchor="text" w:hAnchor="text" w:xAlign="center" w:y="1"/>
              <w:shd w:val="clear" w:color="auto" w:fill="auto"/>
              <w:spacing w:line="260" w:lineRule="exact"/>
            </w:pPr>
            <w:r>
              <w:t>Обязательная часть</w:t>
            </w:r>
          </w:p>
        </w:tc>
        <w:tc>
          <w:tcPr>
            <w:tcW w:w="1109" w:type="dxa"/>
            <w:tcBorders>
              <w:top w:val="single" w:sz="4" w:space="0" w:color="auto"/>
              <w:left w:val="single" w:sz="4" w:space="0" w:color="auto"/>
            </w:tcBorders>
            <w:shd w:val="clear" w:color="auto" w:fill="FFFFFF"/>
          </w:tcPr>
          <w:p w14:paraId="6AC5FBBD" w14:textId="77777777" w:rsidR="000F14BC" w:rsidRDefault="000F14BC" w:rsidP="00D359DA">
            <w:pPr>
              <w:framePr w:w="9835"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4857658A" w14:textId="77777777" w:rsidR="000F14BC" w:rsidRDefault="000F14BC" w:rsidP="00D359DA">
            <w:pPr>
              <w:framePr w:w="9835"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5BDF3DEA" w14:textId="77777777" w:rsidR="000F14BC" w:rsidRDefault="000F14BC" w:rsidP="00D359DA">
            <w:pPr>
              <w:framePr w:w="9835" w:wrap="notBeside" w:vAnchor="text" w:hAnchor="text" w:xAlign="center" w:y="1"/>
              <w:rPr>
                <w:sz w:val="10"/>
                <w:szCs w:val="10"/>
              </w:rPr>
            </w:pPr>
          </w:p>
        </w:tc>
      </w:tr>
      <w:tr w:rsidR="000F14BC" w14:paraId="7F188204" w14:textId="77777777" w:rsidTr="00D359DA">
        <w:trPr>
          <w:trHeight w:hRule="exact" w:val="518"/>
          <w:jc w:val="center"/>
        </w:trPr>
        <w:tc>
          <w:tcPr>
            <w:tcW w:w="2501" w:type="dxa"/>
            <w:vMerge w:val="restart"/>
            <w:tcBorders>
              <w:top w:val="single" w:sz="4" w:space="0" w:color="auto"/>
              <w:left w:val="single" w:sz="4" w:space="0" w:color="auto"/>
            </w:tcBorders>
            <w:shd w:val="clear" w:color="auto" w:fill="FFFFFF"/>
          </w:tcPr>
          <w:p w14:paraId="12166A2A" w14:textId="77777777" w:rsidR="000F14BC" w:rsidRDefault="000F14BC" w:rsidP="00D359DA">
            <w:pPr>
              <w:pStyle w:val="20"/>
              <w:framePr w:w="9835" w:wrap="notBeside" w:vAnchor="text" w:hAnchor="text" w:xAlign="center" w:y="1"/>
              <w:shd w:val="clear" w:color="auto" w:fill="auto"/>
              <w:spacing w:line="317" w:lineRule="exact"/>
            </w:pPr>
            <w:r>
              <w:t>Русский язык и литература</w:t>
            </w:r>
          </w:p>
        </w:tc>
        <w:tc>
          <w:tcPr>
            <w:tcW w:w="2818" w:type="dxa"/>
            <w:tcBorders>
              <w:top w:val="single" w:sz="4" w:space="0" w:color="auto"/>
              <w:left w:val="single" w:sz="4" w:space="0" w:color="auto"/>
            </w:tcBorders>
            <w:shd w:val="clear" w:color="auto" w:fill="FFFFFF"/>
          </w:tcPr>
          <w:p w14:paraId="00F38DDA" w14:textId="77777777" w:rsidR="000F14BC" w:rsidRDefault="000F14BC" w:rsidP="00D359DA">
            <w:pPr>
              <w:pStyle w:val="20"/>
              <w:framePr w:w="9835" w:wrap="notBeside" w:vAnchor="text" w:hAnchor="text" w:xAlign="center" w:y="1"/>
              <w:shd w:val="clear" w:color="auto" w:fill="auto"/>
              <w:spacing w:line="260" w:lineRule="exact"/>
            </w:pPr>
            <w:r>
              <w:t>Русский язык</w:t>
            </w:r>
          </w:p>
        </w:tc>
        <w:tc>
          <w:tcPr>
            <w:tcW w:w="1109" w:type="dxa"/>
            <w:tcBorders>
              <w:top w:val="single" w:sz="4" w:space="0" w:color="auto"/>
              <w:left w:val="single" w:sz="4" w:space="0" w:color="auto"/>
            </w:tcBorders>
            <w:shd w:val="clear" w:color="auto" w:fill="FFFFFF"/>
          </w:tcPr>
          <w:p w14:paraId="1A958757" w14:textId="77777777" w:rsidR="000F14BC" w:rsidRDefault="000F14BC" w:rsidP="00D359DA">
            <w:pPr>
              <w:pStyle w:val="20"/>
              <w:framePr w:w="9835" w:wrap="notBeside" w:vAnchor="text" w:hAnchor="text" w:xAlign="center" w:y="1"/>
              <w:shd w:val="clear" w:color="auto" w:fill="auto"/>
              <w:spacing w:line="260" w:lineRule="exact"/>
            </w:pPr>
            <w:r>
              <w:t>Б</w:t>
            </w:r>
          </w:p>
        </w:tc>
        <w:tc>
          <w:tcPr>
            <w:tcW w:w="850" w:type="dxa"/>
            <w:tcBorders>
              <w:top w:val="single" w:sz="4" w:space="0" w:color="auto"/>
              <w:left w:val="single" w:sz="4" w:space="0" w:color="auto"/>
            </w:tcBorders>
            <w:shd w:val="clear" w:color="auto" w:fill="FFFFFF"/>
            <w:vAlign w:val="center"/>
          </w:tcPr>
          <w:p w14:paraId="7575CF59" w14:textId="18815356" w:rsidR="000F14BC" w:rsidRDefault="003D2A29" w:rsidP="00D359DA">
            <w:pPr>
              <w:pStyle w:val="20"/>
              <w:framePr w:w="9835" w:wrap="notBeside" w:vAnchor="text" w:hAnchor="text" w:xAlign="center" w:y="1"/>
              <w:shd w:val="clear" w:color="auto" w:fill="auto"/>
              <w:spacing w:line="260" w:lineRule="exact"/>
            </w:pPr>
            <w:r>
              <w:t>3</w:t>
            </w:r>
          </w:p>
        </w:tc>
        <w:tc>
          <w:tcPr>
            <w:tcW w:w="845" w:type="dxa"/>
            <w:tcBorders>
              <w:top w:val="single" w:sz="4" w:space="0" w:color="auto"/>
              <w:left w:val="single" w:sz="4" w:space="0" w:color="auto"/>
            </w:tcBorders>
            <w:shd w:val="clear" w:color="auto" w:fill="FFFFFF"/>
            <w:vAlign w:val="center"/>
          </w:tcPr>
          <w:p w14:paraId="43A07E42" w14:textId="6837E318" w:rsidR="000F14BC" w:rsidRDefault="003D2A29" w:rsidP="00D359DA">
            <w:pPr>
              <w:pStyle w:val="20"/>
              <w:framePr w:w="9835" w:wrap="notBeside" w:vAnchor="text" w:hAnchor="text" w:xAlign="center" w:y="1"/>
              <w:shd w:val="clear" w:color="auto" w:fill="auto"/>
              <w:spacing w:line="260" w:lineRule="exact"/>
            </w:pPr>
            <w:r>
              <w:t>3</w:t>
            </w:r>
          </w:p>
        </w:tc>
      </w:tr>
      <w:tr w:rsidR="000F14BC" w14:paraId="0B3662B1" w14:textId="77777777" w:rsidTr="00D359DA">
        <w:trPr>
          <w:trHeight w:hRule="exact" w:val="523"/>
          <w:jc w:val="center"/>
        </w:trPr>
        <w:tc>
          <w:tcPr>
            <w:tcW w:w="2501" w:type="dxa"/>
            <w:vMerge/>
            <w:tcBorders>
              <w:left w:val="single" w:sz="4" w:space="0" w:color="auto"/>
            </w:tcBorders>
            <w:shd w:val="clear" w:color="auto" w:fill="FFFFFF"/>
          </w:tcPr>
          <w:p w14:paraId="6A40BDB3" w14:textId="77777777" w:rsidR="000F14BC" w:rsidRDefault="000F14BC" w:rsidP="00D359DA">
            <w:pPr>
              <w:framePr w:w="9835" w:wrap="notBeside" w:vAnchor="text" w:hAnchor="text" w:xAlign="center" w:y="1"/>
            </w:pPr>
          </w:p>
        </w:tc>
        <w:tc>
          <w:tcPr>
            <w:tcW w:w="2818" w:type="dxa"/>
            <w:tcBorders>
              <w:top w:val="single" w:sz="4" w:space="0" w:color="auto"/>
              <w:left w:val="single" w:sz="4" w:space="0" w:color="auto"/>
            </w:tcBorders>
            <w:shd w:val="clear" w:color="auto" w:fill="FFFFFF"/>
          </w:tcPr>
          <w:p w14:paraId="50BA6BBF" w14:textId="77777777" w:rsidR="000F14BC" w:rsidRDefault="000F14BC" w:rsidP="00D359DA">
            <w:pPr>
              <w:pStyle w:val="20"/>
              <w:framePr w:w="9835" w:wrap="notBeside" w:vAnchor="text" w:hAnchor="text" w:xAlign="center" w:y="1"/>
              <w:shd w:val="clear" w:color="auto" w:fill="auto"/>
              <w:spacing w:line="260" w:lineRule="exact"/>
            </w:pPr>
            <w:r>
              <w:t>Литература</w:t>
            </w:r>
          </w:p>
        </w:tc>
        <w:tc>
          <w:tcPr>
            <w:tcW w:w="1109" w:type="dxa"/>
            <w:tcBorders>
              <w:top w:val="single" w:sz="4" w:space="0" w:color="auto"/>
              <w:left w:val="single" w:sz="4" w:space="0" w:color="auto"/>
            </w:tcBorders>
            <w:shd w:val="clear" w:color="auto" w:fill="FFFFFF"/>
          </w:tcPr>
          <w:p w14:paraId="1AC4518F" w14:textId="77777777" w:rsidR="000F14BC" w:rsidRDefault="000F14BC" w:rsidP="00D359DA">
            <w:pPr>
              <w:pStyle w:val="20"/>
              <w:framePr w:w="9835" w:wrap="notBeside" w:vAnchor="text" w:hAnchor="text" w:xAlign="center" w:y="1"/>
              <w:shd w:val="clear" w:color="auto" w:fill="auto"/>
              <w:spacing w:line="260" w:lineRule="exact"/>
            </w:pPr>
            <w:r>
              <w:t>Б</w:t>
            </w:r>
          </w:p>
        </w:tc>
        <w:tc>
          <w:tcPr>
            <w:tcW w:w="850" w:type="dxa"/>
            <w:tcBorders>
              <w:top w:val="single" w:sz="4" w:space="0" w:color="auto"/>
              <w:left w:val="single" w:sz="4" w:space="0" w:color="auto"/>
            </w:tcBorders>
            <w:shd w:val="clear" w:color="auto" w:fill="FFFFFF"/>
          </w:tcPr>
          <w:p w14:paraId="7879A640" w14:textId="77777777" w:rsidR="000F14BC" w:rsidRDefault="000F14BC" w:rsidP="00D359DA">
            <w:pPr>
              <w:pStyle w:val="20"/>
              <w:framePr w:w="9835" w:wrap="notBeside" w:vAnchor="text" w:hAnchor="text" w:xAlign="center" w:y="1"/>
              <w:shd w:val="clear" w:color="auto" w:fill="auto"/>
              <w:spacing w:line="260" w:lineRule="exact"/>
            </w:pPr>
            <w:r>
              <w:t>3</w:t>
            </w:r>
          </w:p>
        </w:tc>
        <w:tc>
          <w:tcPr>
            <w:tcW w:w="845" w:type="dxa"/>
            <w:tcBorders>
              <w:top w:val="single" w:sz="4" w:space="0" w:color="auto"/>
              <w:left w:val="single" w:sz="4" w:space="0" w:color="auto"/>
            </w:tcBorders>
            <w:shd w:val="clear" w:color="auto" w:fill="FFFFFF"/>
          </w:tcPr>
          <w:p w14:paraId="6DEBD424" w14:textId="77777777" w:rsidR="000F14BC" w:rsidRDefault="000F14BC" w:rsidP="00D359DA">
            <w:pPr>
              <w:pStyle w:val="20"/>
              <w:framePr w:w="9835" w:wrap="notBeside" w:vAnchor="text" w:hAnchor="text" w:xAlign="center" w:y="1"/>
              <w:shd w:val="clear" w:color="auto" w:fill="auto"/>
              <w:spacing w:line="260" w:lineRule="exact"/>
            </w:pPr>
            <w:r>
              <w:t>3</w:t>
            </w:r>
          </w:p>
        </w:tc>
      </w:tr>
      <w:tr w:rsidR="000F14BC" w14:paraId="055A1C99" w14:textId="77777777" w:rsidTr="00D359DA">
        <w:trPr>
          <w:trHeight w:hRule="exact" w:val="514"/>
          <w:jc w:val="center"/>
        </w:trPr>
        <w:tc>
          <w:tcPr>
            <w:tcW w:w="2501" w:type="dxa"/>
            <w:vMerge w:val="restart"/>
            <w:tcBorders>
              <w:top w:val="single" w:sz="4" w:space="0" w:color="auto"/>
              <w:left w:val="single" w:sz="4" w:space="0" w:color="auto"/>
            </w:tcBorders>
            <w:shd w:val="clear" w:color="auto" w:fill="FFFFFF"/>
          </w:tcPr>
          <w:p w14:paraId="4074CC49" w14:textId="77777777" w:rsidR="000F14BC" w:rsidRDefault="000F14BC" w:rsidP="00D359DA">
            <w:pPr>
              <w:pStyle w:val="20"/>
              <w:framePr w:w="9835" w:wrap="notBeside" w:vAnchor="text" w:hAnchor="text" w:xAlign="center" w:y="1"/>
              <w:shd w:val="clear" w:color="auto" w:fill="auto"/>
              <w:spacing w:line="317" w:lineRule="exact"/>
            </w:pPr>
            <w:r>
              <w:t>Родной язык и родная литература</w:t>
            </w:r>
          </w:p>
        </w:tc>
        <w:tc>
          <w:tcPr>
            <w:tcW w:w="2818" w:type="dxa"/>
            <w:tcBorders>
              <w:top w:val="single" w:sz="4" w:space="0" w:color="auto"/>
              <w:left w:val="single" w:sz="4" w:space="0" w:color="auto"/>
            </w:tcBorders>
            <w:shd w:val="clear" w:color="auto" w:fill="FFFFFF"/>
          </w:tcPr>
          <w:p w14:paraId="5BCDD7E5" w14:textId="77777777" w:rsidR="000F14BC" w:rsidRDefault="000F14BC" w:rsidP="00D359DA">
            <w:pPr>
              <w:pStyle w:val="20"/>
              <w:framePr w:w="9835" w:wrap="notBeside" w:vAnchor="text" w:hAnchor="text" w:xAlign="center" w:y="1"/>
              <w:shd w:val="clear" w:color="auto" w:fill="auto"/>
              <w:spacing w:line="260" w:lineRule="exact"/>
            </w:pPr>
            <w:r>
              <w:t>Родной язык</w:t>
            </w:r>
          </w:p>
        </w:tc>
        <w:tc>
          <w:tcPr>
            <w:tcW w:w="1109" w:type="dxa"/>
            <w:tcBorders>
              <w:top w:val="single" w:sz="4" w:space="0" w:color="auto"/>
              <w:left w:val="single" w:sz="4" w:space="0" w:color="auto"/>
            </w:tcBorders>
            <w:shd w:val="clear" w:color="auto" w:fill="FFFFFF"/>
          </w:tcPr>
          <w:p w14:paraId="02E0620F" w14:textId="77777777" w:rsidR="000F14BC" w:rsidRDefault="000F14BC" w:rsidP="00D359DA">
            <w:pPr>
              <w:pStyle w:val="20"/>
              <w:framePr w:w="9835" w:wrap="notBeside" w:vAnchor="text" w:hAnchor="text" w:xAlign="center" w:y="1"/>
              <w:shd w:val="clear" w:color="auto" w:fill="auto"/>
              <w:spacing w:line="260" w:lineRule="exact"/>
            </w:pPr>
            <w:r>
              <w:t>Б</w:t>
            </w:r>
          </w:p>
        </w:tc>
        <w:tc>
          <w:tcPr>
            <w:tcW w:w="850" w:type="dxa"/>
            <w:tcBorders>
              <w:top w:val="single" w:sz="4" w:space="0" w:color="auto"/>
              <w:left w:val="single" w:sz="4" w:space="0" w:color="auto"/>
            </w:tcBorders>
            <w:shd w:val="clear" w:color="auto" w:fill="FFFFFF"/>
            <w:vAlign w:val="center"/>
          </w:tcPr>
          <w:p w14:paraId="751E8235" w14:textId="77777777" w:rsidR="000F14BC" w:rsidRDefault="000F14BC" w:rsidP="00D359DA">
            <w:pPr>
              <w:pStyle w:val="20"/>
              <w:framePr w:w="9835" w:wrap="notBeside" w:vAnchor="text" w:hAnchor="text" w:xAlign="center" w:y="1"/>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14:paraId="2E762444" w14:textId="77777777" w:rsidR="000F14BC" w:rsidRDefault="000F14BC" w:rsidP="00D359DA">
            <w:pPr>
              <w:pStyle w:val="20"/>
              <w:framePr w:w="9835" w:wrap="notBeside" w:vAnchor="text" w:hAnchor="text" w:xAlign="center" w:y="1"/>
              <w:shd w:val="clear" w:color="auto" w:fill="auto"/>
              <w:spacing w:line="260" w:lineRule="exact"/>
            </w:pPr>
            <w:r>
              <w:t>2</w:t>
            </w:r>
          </w:p>
        </w:tc>
      </w:tr>
      <w:tr w:rsidR="000F14BC" w14:paraId="0FD8C003" w14:textId="77777777" w:rsidTr="00D359DA">
        <w:trPr>
          <w:trHeight w:hRule="exact" w:val="523"/>
          <w:jc w:val="center"/>
        </w:trPr>
        <w:tc>
          <w:tcPr>
            <w:tcW w:w="2501" w:type="dxa"/>
            <w:vMerge/>
            <w:tcBorders>
              <w:left w:val="single" w:sz="4" w:space="0" w:color="auto"/>
            </w:tcBorders>
            <w:shd w:val="clear" w:color="auto" w:fill="FFFFFF"/>
          </w:tcPr>
          <w:p w14:paraId="6D07CF87" w14:textId="77777777" w:rsidR="000F14BC" w:rsidRDefault="000F14BC" w:rsidP="00D359DA">
            <w:pPr>
              <w:framePr w:w="9835" w:wrap="notBeside" w:vAnchor="text" w:hAnchor="text" w:xAlign="center" w:y="1"/>
            </w:pPr>
          </w:p>
        </w:tc>
        <w:tc>
          <w:tcPr>
            <w:tcW w:w="2818" w:type="dxa"/>
            <w:tcBorders>
              <w:top w:val="single" w:sz="4" w:space="0" w:color="auto"/>
              <w:left w:val="single" w:sz="4" w:space="0" w:color="auto"/>
            </w:tcBorders>
            <w:shd w:val="clear" w:color="auto" w:fill="FFFFFF"/>
          </w:tcPr>
          <w:p w14:paraId="5FB165DA" w14:textId="77777777" w:rsidR="000F14BC" w:rsidRDefault="000F14BC" w:rsidP="00D359DA">
            <w:pPr>
              <w:pStyle w:val="20"/>
              <w:framePr w:w="9835" w:wrap="notBeside" w:vAnchor="text" w:hAnchor="text" w:xAlign="center" w:y="1"/>
              <w:shd w:val="clear" w:color="auto" w:fill="auto"/>
              <w:spacing w:line="260" w:lineRule="exact"/>
            </w:pPr>
            <w:r>
              <w:t>Родная литература</w:t>
            </w:r>
          </w:p>
        </w:tc>
        <w:tc>
          <w:tcPr>
            <w:tcW w:w="1109" w:type="dxa"/>
            <w:tcBorders>
              <w:top w:val="single" w:sz="4" w:space="0" w:color="auto"/>
              <w:left w:val="single" w:sz="4" w:space="0" w:color="auto"/>
            </w:tcBorders>
            <w:shd w:val="clear" w:color="auto" w:fill="FFFFFF"/>
          </w:tcPr>
          <w:p w14:paraId="339D471E" w14:textId="77777777" w:rsidR="000F14BC" w:rsidRDefault="000F14BC" w:rsidP="00D359DA">
            <w:pPr>
              <w:pStyle w:val="20"/>
              <w:framePr w:w="9835" w:wrap="notBeside" w:vAnchor="text" w:hAnchor="text" w:xAlign="center" w:y="1"/>
              <w:shd w:val="clear" w:color="auto" w:fill="auto"/>
              <w:spacing w:line="260" w:lineRule="exact"/>
            </w:pPr>
            <w:r>
              <w:t>Б</w:t>
            </w:r>
          </w:p>
        </w:tc>
        <w:tc>
          <w:tcPr>
            <w:tcW w:w="850" w:type="dxa"/>
            <w:tcBorders>
              <w:top w:val="single" w:sz="4" w:space="0" w:color="auto"/>
              <w:left w:val="single" w:sz="4" w:space="0" w:color="auto"/>
            </w:tcBorders>
            <w:shd w:val="clear" w:color="auto" w:fill="FFFFFF"/>
            <w:vAlign w:val="center"/>
          </w:tcPr>
          <w:p w14:paraId="33BE2B75" w14:textId="77777777" w:rsidR="000F14BC" w:rsidRDefault="000F14BC" w:rsidP="00D359DA">
            <w:pPr>
              <w:pStyle w:val="20"/>
              <w:framePr w:w="9835" w:wrap="notBeside" w:vAnchor="text" w:hAnchor="text" w:xAlign="center" w:y="1"/>
              <w:shd w:val="clear" w:color="auto" w:fill="auto"/>
              <w:spacing w:line="260" w:lineRule="exact"/>
            </w:pPr>
            <w:r>
              <w:t>1</w:t>
            </w:r>
          </w:p>
        </w:tc>
        <w:tc>
          <w:tcPr>
            <w:tcW w:w="845" w:type="dxa"/>
            <w:tcBorders>
              <w:top w:val="single" w:sz="4" w:space="0" w:color="auto"/>
              <w:left w:val="single" w:sz="4" w:space="0" w:color="auto"/>
            </w:tcBorders>
            <w:shd w:val="clear" w:color="auto" w:fill="FFFFFF"/>
            <w:vAlign w:val="center"/>
          </w:tcPr>
          <w:p w14:paraId="2195EE03" w14:textId="77777777" w:rsidR="000F14BC" w:rsidRDefault="000F14BC" w:rsidP="00D359DA">
            <w:pPr>
              <w:pStyle w:val="20"/>
              <w:framePr w:w="9835" w:wrap="notBeside" w:vAnchor="text" w:hAnchor="text" w:xAlign="center" w:y="1"/>
              <w:shd w:val="clear" w:color="auto" w:fill="auto"/>
              <w:spacing w:line="260" w:lineRule="exact"/>
            </w:pPr>
            <w:r>
              <w:t>1</w:t>
            </w:r>
          </w:p>
        </w:tc>
      </w:tr>
      <w:tr w:rsidR="000F14BC" w14:paraId="03DC2B78" w14:textId="77777777" w:rsidTr="00D359DA">
        <w:trPr>
          <w:trHeight w:hRule="exact" w:val="518"/>
          <w:jc w:val="center"/>
        </w:trPr>
        <w:tc>
          <w:tcPr>
            <w:tcW w:w="2501" w:type="dxa"/>
            <w:tcBorders>
              <w:top w:val="single" w:sz="4" w:space="0" w:color="auto"/>
              <w:left w:val="single" w:sz="4" w:space="0" w:color="auto"/>
            </w:tcBorders>
            <w:shd w:val="clear" w:color="auto" w:fill="FFFFFF"/>
          </w:tcPr>
          <w:p w14:paraId="094ADB2E" w14:textId="77777777" w:rsidR="000F14BC" w:rsidRDefault="000F14BC" w:rsidP="00D359DA">
            <w:pPr>
              <w:pStyle w:val="20"/>
              <w:framePr w:w="9835" w:wrap="notBeside" w:vAnchor="text" w:hAnchor="text" w:xAlign="center" w:y="1"/>
              <w:shd w:val="clear" w:color="auto" w:fill="auto"/>
              <w:spacing w:line="260" w:lineRule="exact"/>
            </w:pPr>
            <w:r>
              <w:t>Иностранные языки</w:t>
            </w:r>
          </w:p>
        </w:tc>
        <w:tc>
          <w:tcPr>
            <w:tcW w:w="2818" w:type="dxa"/>
            <w:tcBorders>
              <w:top w:val="single" w:sz="4" w:space="0" w:color="auto"/>
              <w:left w:val="single" w:sz="4" w:space="0" w:color="auto"/>
            </w:tcBorders>
            <w:shd w:val="clear" w:color="auto" w:fill="FFFFFF"/>
          </w:tcPr>
          <w:p w14:paraId="17C72E02" w14:textId="77777777" w:rsidR="000F14BC" w:rsidRDefault="000F14BC" w:rsidP="00D359DA">
            <w:pPr>
              <w:pStyle w:val="20"/>
              <w:framePr w:w="9835" w:wrap="notBeside" w:vAnchor="text" w:hAnchor="text" w:xAlign="center" w:y="1"/>
              <w:shd w:val="clear" w:color="auto" w:fill="auto"/>
              <w:spacing w:line="260" w:lineRule="exact"/>
            </w:pPr>
            <w:r>
              <w:t>Иностранный язык</w:t>
            </w:r>
          </w:p>
        </w:tc>
        <w:tc>
          <w:tcPr>
            <w:tcW w:w="1109" w:type="dxa"/>
            <w:tcBorders>
              <w:top w:val="single" w:sz="4" w:space="0" w:color="auto"/>
              <w:left w:val="single" w:sz="4" w:space="0" w:color="auto"/>
            </w:tcBorders>
            <w:shd w:val="clear" w:color="auto" w:fill="FFFFFF"/>
          </w:tcPr>
          <w:p w14:paraId="4F3CC257" w14:textId="77777777" w:rsidR="000F14BC" w:rsidRDefault="000F14BC" w:rsidP="00D359DA">
            <w:pPr>
              <w:pStyle w:val="20"/>
              <w:framePr w:w="9835" w:wrap="notBeside" w:vAnchor="text" w:hAnchor="text" w:xAlign="center" w:y="1"/>
              <w:shd w:val="clear" w:color="auto" w:fill="auto"/>
              <w:spacing w:line="260" w:lineRule="exact"/>
            </w:pPr>
            <w:r>
              <w:t>Б</w:t>
            </w:r>
          </w:p>
        </w:tc>
        <w:tc>
          <w:tcPr>
            <w:tcW w:w="850" w:type="dxa"/>
            <w:tcBorders>
              <w:top w:val="single" w:sz="4" w:space="0" w:color="auto"/>
              <w:left w:val="single" w:sz="4" w:space="0" w:color="auto"/>
            </w:tcBorders>
            <w:shd w:val="clear" w:color="auto" w:fill="FFFFFF"/>
          </w:tcPr>
          <w:p w14:paraId="68F8659C" w14:textId="77777777" w:rsidR="000F14BC" w:rsidRDefault="000F14BC" w:rsidP="00D359DA">
            <w:pPr>
              <w:pStyle w:val="20"/>
              <w:framePr w:w="9835" w:wrap="notBeside" w:vAnchor="text" w:hAnchor="text" w:xAlign="center" w:y="1"/>
              <w:shd w:val="clear" w:color="auto" w:fill="auto"/>
              <w:spacing w:line="260" w:lineRule="exact"/>
            </w:pPr>
            <w:r>
              <w:t>3</w:t>
            </w:r>
          </w:p>
        </w:tc>
        <w:tc>
          <w:tcPr>
            <w:tcW w:w="845" w:type="dxa"/>
            <w:tcBorders>
              <w:top w:val="single" w:sz="4" w:space="0" w:color="auto"/>
              <w:left w:val="single" w:sz="4" w:space="0" w:color="auto"/>
            </w:tcBorders>
            <w:shd w:val="clear" w:color="auto" w:fill="FFFFFF"/>
          </w:tcPr>
          <w:p w14:paraId="1C5F01FE" w14:textId="77777777" w:rsidR="000F14BC" w:rsidRDefault="000F14BC" w:rsidP="00D359DA">
            <w:pPr>
              <w:pStyle w:val="20"/>
              <w:framePr w:w="9835" w:wrap="notBeside" w:vAnchor="text" w:hAnchor="text" w:xAlign="center" w:y="1"/>
              <w:shd w:val="clear" w:color="auto" w:fill="auto"/>
              <w:spacing w:line="260" w:lineRule="exact"/>
            </w:pPr>
            <w:r>
              <w:t>3</w:t>
            </w:r>
          </w:p>
        </w:tc>
      </w:tr>
      <w:tr w:rsidR="000F14BC" w14:paraId="2B459116" w14:textId="77777777" w:rsidTr="00D359DA">
        <w:trPr>
          <w:trHeight w:hRule="exact" w:val="1142"/>
          <w:jc w:val="center"/>
        </w:trPr>
        <w:tc>
          <w:tcPr>
            <w:tcW w:w="2501" w:type="dxa"/>
            <w:tcBorders>
              <w:top w:val="single" w:sz="4" w:space="0" w:color="auto"/>
              <w:left w:val="single" w:sz="4" w:space="0" w:color="auto"/>
            </w:tcBorders>
            <w:shd w:val="clear" w:color="auto" w:fill="FFFFFF"/>
          </w:tcPr>
          <w:p w14:paraId="307C44EE" w14:textId="77777777" w:rsidR="000F14BC" w:rsidRDefault="000F14BC" w:rsidP="00D359DA">
            <w:pPr>
              <w:pStyle w:val="20"/>
              <w:framePr w:w="9835" w:wrap="notBeside" w:vAnchor="text" w:hAnchor="text" w:xAlign="center" w:y="1"/>
              <w:shd w:val="clear" w:color="auto" w:fill="auto"/>
              <w:spacing w:line="317" w:lineRule="exact"/>
            </w:pPr>
            <w:r>
              <w:t>Математика и информатика</w:t>
            </w:r>
          </w:p>
        </w:tc>
        <w:tc>
          <w:tcPr>
            <w:tcW w:w="2818" w:type="dxa"/>
            <w:tcBorders>
              <w:top w:val="single" w:sz="4" w:space="0" w:color="auto"/>
              <w:left w:val="single" w:sz="4" w:space="0" w:color="auto"/>
            </w:tcBorders>
            <w:shd w:val="clear" w:color="auto" w:fill="FFFFFF"/>
          </w:tcPr>
          <w:p w14:paraId="2A6D29FE" w14:textId="77777777" w:rsidR="000F14BC" w:rsidRDefault="000F14BC" w:rsidP="00D359DA">
            <w:pPr>
              <w:pStyle w:val="20"/>
              <w:framePr w:w="9835" w:wrap="notBeside" w:vAnchor="text" w:hAnchor="text" w:xAlign="center" w:y="1"/>
              <w:shd w:val="clear" w:color="auto" w:fill="auto"/>
              <w:spacing w:line="312" w:lineRule="exact"/>
              <w:jc w:val="both"/>
            </w:pPr>
            <w:r>
              <w:t>Алгебра и начала математического анализа</w:t>
            </w:r>
          </w:p>
        </w:tc>
        <w:tc>
          <w:tcPr>
            <w:tcW w:w="1109" w:type="dxa"/>
            <w:tcBorders>
              <w:top w:val="single" w:sz="4" w:space="0" w:color="auto"/>
              <w:left w:val="single" w:sz="4" w:space="0" w:color="auto"/>
            </w:tcBorders>
            <w:shd w:val="clear" w:color="auto" w:fill="FFFFFF"/>
          </w:tcPr>
          <w:p w14:paraId="38F0AC59" w14:textId="77777777" w:rsidR="000F14BC" w:rsidRDefault="000F14BC" w:rsidP="00D359DA">
            <w:pPr>
              <w:pStyle w:val="20"/>
              <w:framePr w:w="9835" w:wrap="notBeside" w:vAnchor="text" w:hAnchor="text" w:xAlign="center" w:y="1"/>
              <w:shd w:val="clear" w:color="auto" w:fill="auto"/>
              <w:spacing w:line="260" w:lineRule="exact"/>
            </w:pPr>
            <w:r>
              <w:t>Б</w:t>
            </w:r>
          </w:p>
        </w:tc>
        <w:tc>
          <w:tcPr>
            <w:tcW w:w="850" w:type="dxa"/>
            <w:tcBorders>
              <w:top w:val="single" w:sz="4" w:space="0" w:color="auto"/>
              <w:left w:val="single" w:sz="4" w:space="0" w:color="auto"/>
            </w:tcBorders>
            <w:shd w:val="clear" w:color="auto" w:fill="FFFFFF"/>
          </w:tcPr>
          <w:p w14:paraId="04109938" w14:textId="77777777" w:rsidR="000F14BC" w:rsidRDefault="000F14BC" w:rsidP="00D359DA">
            <w:pPr>
              <w:pStyle w:val="20"/>
              <w:framePr w:w="9835" w:wrap="notBeside" w:vAnchor="text" w:hAnchor="text" w:xAlign="center" w:y="1"/>
              <w:shd w:val="clear" w:color="auto" w:fill="auto"/>
              <w:spacing w:line="260" w:lineRule="exact"/>
            </w:pPr>
            <w:r>
              <w:t>2</w:t>
            </w:r>
          </w:p>
        </w:tc>
        <w:tc>
          <w:tcPr>
            <w:tcW w:w="845" w:type="dxa"/>
            <w:tcBorders>
              <w:top w:val="single" w:sz="4" w:space="0" w:color="auto"/>
              <w:left w:val="single" w:sz="4" w:space="0" w:color="auto"/>
            </w:tcBorders>
            <w:shd w:val="clear" w:color="auto" w:fill="FFFFFF"/>
          </w:tcPr>
          <w:p w14:paraId="0BD2A661" w14:textId="77777777" w:rsidR="000F14BC" w:rsidRDefault="000F14BC" w:rsidP="00D359DA">
            <w:pPr>
              <w:pStyle w:val="20"/>
              <w:framePr w:w="9835" w:wrap="notBeside" w:vAnchor="text" w:hAnchor="text" w:xAlign="center" w:y="1"/>
              <w:shd w:val="clear" w:color="auto" w:fill="auto"/>
              <w:spacing w:line="260" w:lineRule="exact"/>
            </w:pPr>
            <w:r>
              <w:t>3</w:t>
            </w:r>
          </w:p>
        </w:tc>
      </w:tr>
      <w:tr w:rsidR="000F14BC" w14:paraId="29491152" w14:textId="77777777" w:rsidTr="00D359DA">
        <w:trPr>
          <w:trHeight w:hRule="exact" w:val="514"/>
          <w:jc w:val="center"/>
        </w:trPr>
        <w:tc>
          <w:tcPr>
            <w:tcW w:w="2501" w:type="dxa"/>
            <w:tcBorders>
              <w:left w:val="single" w:sz="4" w:space="0" w:color="auto"/>
            </w:tcBorders>
            <w:shd w:val="clear" w:color="auto" w:fill="FFFFFF"/>
          </w:tcPr>
          <w:p w14:paraId="26DBB529" w14:textId="77777777" w:rsidR="000F14BC" w:rsidRDefault="000F14BC" w:rsidP="00D359DA">
            <w:pPr>
              <w:framePr w:w="9835" w:wrap="notBeside" w:vAnchor="text" w:hAnchor="text" w:xAlign="center" w:y="1"/>
              <w:rPr>
                <w:sz w:val="10"/>
                <w:szCs w:val="10"/>
              </w:rPr>
            </w:pPr>
          </w:p>
        </w:tc>
        <w:tc>
          <w:tcPr>
            <w:tcW w:w="2818" w:type="dxa"/>
            <w:tcBorders>
              <w:top w:val="single" w:sz="4" w:space="0" w:color="auto"/>
              <w:left w:val="single" w:sz="4" w:space="0" w:color="auto"/>
            </w:tcBorders>
            <w:shd w:val="clear" w:color="auto" w:fill="FFFFFF"/>
          </w:tcPr>
          <w:p w14:paraId="55C1BA43" w14:textId="77777777" w:rsidR="000F14BC" w:rsidRDefault="000F14BC" w:rsidP="00D359DA">
            <w:pPr>
              <w:pStyle w:val="20"/>
              <w:framePr w:w="9835" w:wrap="notBeside" w:vAnchor="text" w:hAnchor="text" w:xAlign="center" w:y="1"/>
              <w:shd w:val="clear" w:color="auto" w:fill="auto"/>
              <w:spacing w:line="260" w:lineRule="exact"/>
            </w:pPr>
            <w:r>
              <w:t xml:space="preserve">Г </w:t>
            </w:r>
            <w:proofErr w:type="spellStart"/>
            <w:r>
              <w:t>еометрия</w:t>
            </w:r>
            <w:proofErr w:type="spellEnd"/>
          </w:p>
        </w:tc>
        <w:tc>
          <w:tcPr>
            <w:tcW w:w="1109" w:type="dxa"/>
            <w:tcBorders>
              <w:top w:val="single" w:sz="4" w:space="0" w:color="auto"/>
              <w:left w:val="single" w:sz="4" w:space="0" w:color="auto"/>
            </w:tcBorders>
            <w:shd w:val="clear" w:color="auto" w:fill="FFFFFF"/>
          </w:tcPr>
          <w:p w14:paraId="04138A6A" w14:textId="77777777" w:rsidR="000F14BC" w:rsidRDefault="000F14BC" w:rsidP="00D359DA">
            <w:pPr>
              <w:pStyle w:val="20"/>
              <w:framePr w:w="9835" w:wrap="notBeside" w:vAnchor="text" w:hAnchor="text" w:xAlign="center" w:y="1"/>
              <w:shd w:val="clear" w:color="auto" w:fill="auto"/>
              <w:spacing w:line="260" w:lineRule="exact"/>
            </w:pPr>
            <w:r>
              <w:t>Б</w:t>
            </w:r>
          </w:p>
        </w:tc>
        <w:tc>
          <w:tcPr>
            <w:tcW w:w="850" w:type="dxa"/>
            <w:tcBorders>
              <w:top w:val="single" w:sz="4" w:space="0" w:color="auto"/>
              <w:left w:val="single" w:sz="4" w:space="0" w:color="auto"/>
            </w:tcBorders>
            <w:shd w:val="clear" w:color="auto" w:fill="FFFFFF"/>
            <w:vAlign w:val="center"/>
          </w:tcPr>
          <w:p w14:paraId="7CB1B176" w14:textId="77777777" w:rsidR="000F14BC" w:rsidRDefault="000F14BC" w:rsidP="00D359DA">
            <w:pPr>
              <w:pStyle w:val="20"/>
              <w:framePr w:w="9835" w:wrap="notBeside" w:vAnchor="text" w:hAnchor="text" w:xAlign="center" w:y="1"/>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14:paraId="47F1FB78" w14:textId="58D572B3" w:rsidR="000F14BC" w:rsidRDefault="003D2A29" w:rsidP="00D359DA">
            <w:pPr>
              <w:pStyle w:val="20"/>
              <w:framePr w:w="9835" w:wrap="notBeside" w:vAnchor="text" w:hAnchor="text" w:xAlign="center" w:y="1"/>
              <w:shd w:val="clear" w:color="auto" w:fill="auto"/>
              <w:spacing w:line="260" w:lineRule="exact"/>
            </w:pPr>
            <w:r>
              <w:t>2</w:t>
            </w:r>
          </w:p>
        </w:tc>
      </w:tr>
      <w:tr w:rsidR="000F14BC" w14:paraId="7E7711DA" w14:textId="77777777" w:rsidTr="00D359DA">
        <w:trPr>
          <w:trHeight w:hRule="exact" w:val="850"/>
          <w:jc w:val="center"/>
        </w:trPr>
        <w:tc>
          <w:tcPr>
            <w:tcW w:w="2501" w:type="dxa"/>
            <w:tcBorders>
              <w:left w:val="single" w:sz="4" w:space="0" w:color="auto"/>
              <w:bottom w:val="single" w:sz="4" w:space="0" w:color="auto"/>
            </w:tcBorders>
            <w:shd w:val="clear" w:color="auto" w:fill="FFFFFF"/>
          </w:tcPr>
          <w:p w14:paraId="732A51C0" w14:textId="77777777" w:rsidR="000F14BC" w:rsidRDefault="000F14BC" w:rsidP="00D359DA">
            <w:pPr>
              <w:framePr w:w="9835" w:wrap="notBeside" w:vAnchor="text" w:hAnchor="text" w:xAlign="center" w:y="1"/>
              <w:rPr>
                <w:sz w:val="10"/>
                <w:szCs w:val="10"/>
              </w:rPr>
            </w:pPr>
          </w:p>
        </w:tc>
        <w:tc>
          <w:tcPr>
            <w:tcW w:w="2818" w:type="dxa"/>
            <w:tcBorders>
              <w:top w:val="single" w:sz="4" w:space="0" w:color="auto"/>
              <w:left w:val="single" w:sz="4" w:space="0" w:color="auto"/>
              <w:bottom w:val="single" w:sz="4" w:space="0" w:color="auto"/>
            </w:tcBorders>
            <w:shd w:val="clear" w:color="auto" w:fill="FFFFFF"/>
          </w:tcPr>
          <w:p w14:paraId="398F2039" w14:textId="77777777" w:rsidR="000F14BC" w:rsidRDefault="000F14BC" w:rsidP="00D359DA">
            <w:pPr>
              <w:pStyle w:val="20"/>
              <w:framePr w:w="9835" w:wrap="notBeside" w:vAnchor="text" w:hAnchor="text" w:xAlign="center" w:y="1"/>
              <w:shd w:val="clear" w:color="auto" w:fill="auto"/>
              <w:spacing w:line="317" w:lineRule="exact"/>
            </w:pPr>
            <w:r>
              <w:t>Вероятность и статистика</w:t>
            </w:r>
          </w:p>
        </w:tc>
        <w:tc>
          <w:tcPr>
            <w:tcW w:w="1109" w:type="dxa"/>
            <w:tcBorders>
              <w:top w:val="single" w:sz="4" w:space="0" w:color="auto"/>
              <w:left w:val="single" w:sz="4" w:space="0" w:color="auto"/>
              <w:bottom w:val="single" w:sz="4" w:space="0" w:color="auto"/>
            </w:tcBorders>
            <w:shd w:val="clear" w:color="auto" w:fill="FFFFFF"/>
          </w:tcPr>
          <w:p w14:paraId="42D3ECB8" w14:textId="77777777" w:rsidR="000F14BC" w:rsidRDefault="000F14BC" w:rsidP="00D359DA">
            <w:pPr>
              <w:pStyle w:val="20"/>
              <w:framePr w:w="9835" w:wrap="notBeside" w:vAnchor="text" w:hAnchor="text" w:xAlign="center" w:y="1"/>
              <w:shd w:val="clear" w:color="auto" w:fill="auto"/>
              <w:spacing w:line="260" w:lineRule="exact"/>
            </w:pPr>
            <w:r>
              <w:t>Б</w:t>
            </w:r>
          </w:p>
        </w:tc>
        <w:tc>
          <w:tcPr>
            <w:tcW w:w="850" w:type="dxa"/>
            <w:tcBorders>
              <w:top w:val="single" w:sz="4" w:space="0" w:color="auto"/>
              <w:left w:val="single" w:sz="4" w:space="0" w:color="auto"/>
              <w:bottom w:val="single" w:sz="4" w:space="0" w:color="auto"/>
            </w:tcBorders>
            <w:shd w:val="clear" w:color="auto" w:fill="FFFFFF"/>
          </w:tcPr>
          <w:p w14:paraId="572D29A8" w14:textId="77777777" w:rsidR="000F14BC" w:rsidRDefault="000F14BC" w:rsidP="00D359DA">
            <w:pPr>
              <w:pStyle w:val="20"/>
              <w:framePr w:w="9835" w:wrap="notBeside" w:vAnchor="text" w:hAnchor="text" w:xAlign="center" w:y="1"/>
              <w:shd w:val="clear" w:color="auto" w:fill="auto"/>
              <w:spacing w:line="260" w:lineRule="exact"/>
            </w:pPr>
            <w:r>
              <w:t>1</w:t>
            </w:r>
          </w:p>
        </w:tc>
        <w:tc>
          <w:tcPr>
            <w:tcW w:w="845" w:type="dxa"/>
            <w:tcBorders>
              <w:top w:val="single" w:sz="4" w:space="0" w:color="auto"/>
              <w:left w:val="single" w:sz="4" w:space="0" w:color="auto"/>
              <w:bottom w:val="single" w:sz="4" w:space="0" w:color="auto"/>
            </w:tcBorders>
            <w:shd w:val="clear" w:color="auto" w:fill="FFFFFF"/>
          </w:tcPr>
          <w:p w14:paraId="7AA3F190" w14:textId="77777777" w:rsidR="000F14BC" w:rsidRDefault="000F14BC" w:rsidP="00D359DA">
            <w:pPr>
              <w:pStyle w:val="20"/>
              <w:framePr w:w="9835" w:wrap="notBeside" w:vAnchor="text" w:hAnchor="text" w:xAlign="center" w:y="1"/>
              <w:shd w:val="clear" w:color="auto" w:fill="auto"/>
              <w:spacing w:line="260" w:lineRule="exact"/>
            </w:pPr>
            <w:r>
              <w:t>1</w:t>
            </w:r>
          </w:p>
        </w:tc>
      </w:tr>
    </w:tbl>
    <w:p w14:paraId="38F4D1CE" w14:textId="77777777" w:rsidR="000F14BC" w:rsidRDefault="000F14BC" w:rsidP="000F14BC">
      <w:pPr>
        <w:framePr w:w="9835" w:wrap="notBeside" w:vAnchor="text" w:hAnchor="text" w:xAlign="center" w:y="1"/>
        <w:rPr>
          <w:sz w:val="2"/>
          <w:szCs w:val="2"/>
        </w:rPr>
      </w:pPr>
    </w:p>
    <w:p w14:paraId="23219E2F" w14:textId="77777777" w:rsidR="000F14BC" w:rsidRDefault="000F14BC" w:rsidP="000F14BC">
      <w:pPr>
        <w:rPr>
          <w:sz w:val="2"/>
          <w:szCs w:val="2"/>
        </w:rPr>
      </w:pPr>
    </w:p>
    <w:p w14:paraId="5BBE3C73" w14:textId="77777777" w:rsidR="000F14BC" w:rsidRDefault="000F14BC" w:rsidP="000F14BC">
      <w:pPr>
        <w:rPr>
          <w:sz w:val="2"/>
          <w:szCs w:val="2"/>
        </w:rPr>
      </w:pPr>
    </w:p>
    <w:p w14:paraId="2C21FDA4" w14:textId="77777777" w:rsidR="000F14BC" w:rsidRDefault="000F14BC" w:rsidP="000F14BC">
      <w:pPr>
        <w:rPr>
          <w:sz w:val="2"/>
          <w:szCs w:val="2"/>
        </w:rPr>
      </w:pPr>
    </w:p>
    <w:p w14:paraId="2F0C4BB4" w14:textId="77777777" w:rsidR="000F14BC" w:rsidRDefault="000F14BC" w:rsidP="000F14BC">
      <w:pPr>
        <w:rPr>
          <w:sz w:val="2"/>
          <w:szCs w:val="2"/>
        </w:rPr>
      </w:pPr>
    </w:p>
    <w:p w14:paraId="05C10B0A" w14:textId="77777777" w:rsidR="000F14BC" w:rsidRDefault="000F14BC" w:rsidP="000F14B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822"/>
        <w:gridCol w:w="1114"/>
        <w:gridCol w:w="845"/>
        <w:gridCol w:w="850"/>
      </w:tblGrid>
      <w:tr w:rsidR="000F14BC" w14:paraId="6F5CB154" w14:textId="77777777" w:rsidTr="00D359DA">
        <w:trPr>
          <w:trHeight w:hRule="exact" w:val="538"/>
          <w:jc w:val="center"/>
        </w:trPr>
        <w:tc>
          <w:tcPr>
            <w:tcW w:w="2549" w:type="dxa"/>
            <w:tcBorders>
              <w:top w:val="single" w:sz="4" w:space="0" w:color="auto"/>
              <w:left w:val="single" w:sz="4" w:space="0" w:color="auto"/>
            </w:tcBorders>
            <w:shd w:val="clear" w:color="auto" w:fill="FFFFFF"/>
          </w:tcPr>
          <w:p w14:paraId="59D13F85" w14:textId="77777777" w:rsidR="000F14BC" w:rsidRDefault="000F14BC" w:rsidP="00D359DA">
            <w:pPr>
              <w:framePr w:w="9888" w:wrap="notBeside" w:vAnchor="text" w:hAnchor="text" w:xAlign="center" w:y="1"/>
              <w:rPr>
                <w:sz w:val="10"/>
                <w:szCs w:val="10"/>
              </w:rPr>
            </w:pPr>
          </w:p>
        </w:tc>
        <w:tc>
          <w:tcPr>
            <w:tcW w:w="2822" w:type="dxa"/>
            <w:tcBorders>
              <w:top w:val="single" w:sz="4" w:space="0" w:color="auto"/>
              <w:left w:val="single" w:sz="4" w:space="0" w:color="auto"/>
            </w:tcBorders>
            <w:shd w:val="clear" w:color="auto" w:fill="FFFFFF"/>
          </w:tcPr>
          <w:p w14:paraId="4B7EB6B2" w14:textId="77777777" w:rsidR="000F14BC" w:rsidRDefault="000F14BC" w:rsidP="00D359DA">
            <w:pPr>
              <w:pStyle w:val="20"/>
              <w:framePr w:w="9888" w:wrap="notBeside" w:vAnchor="text" w:hAnchor="text" w:xAlign="center" w:y="1"/>
              <w:shd w:val="clear" w:color="auto" w:fill="auto"/>
              <w:spacing w:line="260" w:lineRule="exact"/>
            </w:pPr>
            <w:r>
              <w:t>Информатика</w:t>
            </w:r>
          </w:p>
        </w:tc>
        <w:tc>
          <w:tcPr>
            <w:tcW w:w="1114" w:type="dxa"/>
            <w:tcBorders>
              <w:top w:val="single" w:sz="4" w:space="0" w:color="auto"/>
              <w:left w:val="single" w:sz="4" w:space="0" w:color="auto"/>
            </w:tcBorders>
            <w:shd w:val="clear" w:color="auto" w:fill="FFFFFF"/>
          </w:tcPr>
          <w:p w14:paraId="57339B49" w14:textId="77777777" w:rsidR="000F14BC" w:rsidRDefault="000F14BC" w:rsidP="00D359DA">
            <w:pPr>
              <w:pStyle w:val="20"/>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14:paraId="71D92A71" w14:textId="77777777" w:rsidR="000F14BC" w:rsidRDefault="000F14BC" w:rsidP="00D359DA">
            <w:pPr>
              <w:pStyle w:val="20"/>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vAlign w:val="center"/>
          </w:tcPr>
          <w:p w14:paraId="333E129C" w14:textId="77777777" w:rsidR="000F14BC" w:rsidRDefault="000F14BC" w:rsidP="00D359DA">
            <w:pPr>
              <w:pStyle w:val="20"/>
              <w:framePr w:w="9888" w:wrap="notBeside" w:vAnchor="text" w:hAnchor="text" w:xAlign="center" w:y="1"/>
              <w:shd w:val="clear" w:color="auto" w:fill="auto"/>
              <w:spacing w:line="260" w:lineRule="exact"/>
            </w:pPr>
            <w:r>
              <w:t>1</w:t>
            </w:r>
          </w:p>
        </w:tc>
      </w:tr>
      <w:tr w:rsidR="000F14BC" w14:paraId="601D303C" w14:textId="77777777" w:rsidTr="00D359DA">
        <w:trPr>
          <w:trHeight w:hRule="exact" w:val="523"/>
          <w:jc w:val="center"/>
        </w:trPr>
        <w:tc>
          <w:tcPr>
            <w:tcW w:w="2549" w:type="dxa"/>
            <w:vMerge w:val="restart"/>
            <w:tcBorders>
              <w:top w:val="single" w:sz="4" w:space="0" w:color="auto"/>
              <w:left w:val="single" w:sz="4" w:space="0" w:color="auto"/>
            </w:tcBorders>
            <w:shd w:val="clear" w:color="auto" w:fill="FFFFFF"/>
          </w:tcPr>
          <w:p w14:paraId="520BC85E" w14:textId="77777777" w:rsidR="000F14BC" w:rsidRDefault="000F14BC" w:rsidP="00D359DA">
            <w:pPr>
              <w:pStyle w:val="20"/>
              <w:framePr w:w="9888" w:wrap="notBeside" w:vAnchor="text" w:hAnchor="text" w:xAlign="center" w:y="1"/>
              <w:shd w:val="clear" w:color="auto" w:fill="auto"/>
              <w:spacing w:line="322" w:lineRule="exact"/>
            </w:pPr>
            <w:r>
              <w:t>Естественно</w:t>
            </w:r>
            <w:r>
              <w:softHyphen/>
              <w:t>научные предметы</w:t>
            </w:r>
          </w:p>
        </w:tc>
        <w:tc>
          <w:tcPr>
            <w:tcW w:w="2822" w:type="dxa"/>
            <w:tcBorders>
              <w:top w:val="single" w:sz="4" w:space="0" w:color="auto"/>
              <w:left w:val="single" w:sz="4" w:space="0" w:color="auto"/>
            </w:tcBorders>
            <w:shd w:val="clear" w:color="auto" w:fill="FFFFFF"/>
          </w:tcPr>
          <w:p w14:paraId="2912AADF" w14:textId="77777777" w:rsidR="000F14BC" w:rsidRDefault="000F14BC" w:rsidP="00D359DA">
            <w:pPr>
              <w:pStyle w:val="20"/>
              <w:framePr w:w="9888" w:wrap="notBeside" w:vAnchor="text" w:hAnchor="text" w:xAlign="center" w:y="1"/>
              <w:shd w:val="clear" w:color="auto" w:fill="auto"/>
              <w:spacing w:line="260" w:lineRule="exact"/>
            </w:pPr>
            <w:r>
              <w:t>Физика</w:t>
            </w:r>
          </w:p>
        </w:tc>
        <w:tc>
          <w:tcPr>
            <w:tcW w:w="1114" w:type="dxa"/>
            <w:tcBorders>
              <w:top w:val="single" w:sz="4" w:space="0" w:color="auto"/>
              <w:left w:val="single" w:sz="4" w:space="0" w:color="auto"/>
            </w:tcBorders>
            <w:shd w:val="clear" w:color="auto" w:fill="FFFFFF"/>
          </w:tcPr>
          <w:p w14:paraId="4C31F5FE" w14:textId="77777777" w:rsidR="000F14BC" w:rsidRDefault="000F14BC" w:rsidP="00D359DA">
            <w:pPr>
              <w:pStyle w:val="20"/>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14:paraId="33B6E7F7" w14:textId="77777777" w:rsidR="000F14BC" w:rsidRDefault="000F14BC" w:rsidP="00D359DA">
            <w:pPr>
              <w:pStyle w:val="20"/>
              <w:framePr w:w="9888" w:wrap="notBeside" w:vAnchor="text" w:hAnchor="text" w:xAlign="center" w:y="1"/>
              <w:shd w:val="clear" w:color="auto" w:fill="auto"/>
              <w:spacing w:line="260" w:lineRule="exact"/>
            </w:pPr>
            <w:r>
              <w:t>2</w:t>
            </w:r>
          </w:p>
        </w:tc>
        <w:tc>
          <w:tcPr>
            <w:tcW w:w="850" w:type="dxa"/>
            <w:tcBorders>
              <w:top w:val="single" w:sz="4" w:space="0" w:color="auto"/>
              <w:left w:val="single" w:sz="4" w:space="0" w:color="auto"/>
            </w:tcBorders>
            <w:shd w:val="clear" w:color="auto" w:fill="FFFFFF"/>
            <w:vAlign w:val="center"/>
          </w:tcPr>
          <w:p w14:paraId="0AEDCEA4" w14:textId="77777777" w:rsidR="000F14BC" w:rsidRDefault="000F14BC" w:rsidP="00D359DA">
            <w:pPr>
              <w:pStyle w:val="20"/>
              <w:framePr w:w="9888" w:wrap="notBeside" w:vAnchor="text" w:hAnchor="text" w:xAlign="center" w:y="1"/>
              <w:shd w:val="clear" w:color="auto" w:fill="auto"/>
              <w:spacing w:line="260" w:lineRule="exact"/>
            </w:pPr>
            <w:r>
              <w:t>2</w:t>
            </w:r>
          </w:p>
        </w:tc>
      </w:tr>
      <w:tr w:rsidR="000F14BC" w14:paraId="0B4C6628" w14:textId="77777777" w:rsidTr="00D359DA">
        <w:trPr>
          <w:trHeight w:hRule="exact" w:val="523"/>
          <w:jc w:val="center"/>
        </w:trPr>
        <w:tc>
          <w:tcPr>
            <w:tcW w:w="2549" w:type="dxa"/>
            <w:vMerge/>
            <w:tcBorders>
              <w:left w:val="single" w:sz="4" w:space="0" w:color="auto"/>
            </w:tcBorders>
            <w:shd w:val="clear" w:color="auto" w:fill="FFFFFF"/>
          </w:tcPr>
          <w:p w14:paraId="5AD052A6" w14:textId="77777777" w:rsidR="000F14BC" w:rsidRDefault="000F14BC" w:rsidP="00D359DA">
            <w:pPr>
              <w:framePr w:w="9888" w:wrap="notBeside" w:vAnchor="text" w:hAnchor="text" w:xAlign="center" w:y="1"/>
            </w:pPr>
          </w:p>
        </w:tc>
        <w:tc>
          <w:tcPr>
            <w:tcW w:w="2822" w:type="dxa"/>
            <w:tcBorders>
              <w:top w:val="single" w:sz="4" w:space="0" w:color="auto"/>
              <w:left w:val="single" w:sz="4" w:space="0" w:color="auto"/>
            </w:tcBorders>
            <w:shd w:val="clear" w:color="auto" w:fill="FFFFFF"/>
          </w:tcPr>
          <w:p w14:paraId="04FF96E1" w14:textId="77777777" w:rsidR="000F14BC" w:rsidRDefault="000F14BC" w:rsidP="00D359DA">
            <w:pPr>
              <w:pStyle w:val="20"/>
              <w:framePr w:w="9888" w:wrap="notBeside" w:vAnchor="text" w:hAnchor="text" w:xAlign="center" w:y="1"/>
              <w:shd w:val="clear" w:color="auto" w:fill="auto"/>
              <w:spacing w:line="260" w:lineRule="exact"/>
            </w:pPr>
            <w:r>
              <w:t>Химия</w:t>
            </w:r>
          </w:p>
        </w:tc>
        <w:tc>
          <w:tcPr>
            <w:tcW w:w="1114" w:type="dxa"/>
            <w:tcBorders>
              <w:top w:val="single" w:sz="4" w:space="0" w:color="auto"/>
              <w:left w:val="single" w:sz="4" w:space="0" w:color="auto"/>
            </w:tcBorders>
            <w:shd w:val="clear" w:color="auto" w:fill="FFFFFF"/>
          </w:tcPr>
          <w:p w14:paraId="5C4BF0C8" w14:textId="77777777" w:rsidR="000F14BC" w:rsidRDefault="000F14BC" w:rsidP="00D359DA">
            <w:pPr>
              <w:pStyle w:val="20"/>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14:paraId="68610797" w14:textId="41E271A9" w:rsidR="000F14BC" w:rsidRDefault="003D2A29" w:rsidP="00D359DA">
            <w:pPr>
              <w:pStyle w:val="20"/>
              <w:framePr w:w="9888" w:wrap="notBeside" w:vAnchor="text" w:hAnchor="text" w:xAlign="center" w:y="1"/>
              <w:shd w:val="clear" w:color="auto" w:fill="auto"/>
              <w:spacing w:line="260" w:lineRule="exact"/>
            </w:pPr>
            <w:r>
              <w:t>2</w:t>
            </w:r>
          </w:p>
        </w:tc>
        <w:tc>
          <w:tcPr>
            <w:tcW w:w="850" w:type="dxa"/>
            <w:tcBorders>
              <w:top w:val="single" w:sz="4" w:space="0" w:color="auto"/>
              <w:left w:val="single" w:sz="4" w:space="0" w:color="auto"/>
            </w:tcBorders>
            <w:shd w:val="clear" w:color="auto" w:fill="FFFFFF"/>
            <w:vAlign w:val="center"/>
          </w:tcPr>
          <w:p w14:paraId="6D6D0B03" w14:textId="5AFF1447" w:rsidR="000F14BC" w:rsidRDefault="003D2A29" w:rsidP="00D359DA">
            <w:pPr>
              <w:pStyle w:val="20"/>
              <w:framePr w:w="9888" w:wrap="notBeside" w:vAnchor="text" w:hAnchor="text" w:xAlign="center" w:y="1"/>
              <w:shd w:val="clear" w:color="auto" w:fill="auto"/>
              <w:spacing w:line="260" w:lineRule="exact"/>
            </w:pPr>
            <w:r>
              <w:t>2</w:t>
            </w:r>
          </w:p>
        </w:tc>
      </w:tr>
      <w:tr w:rsidR="000F14BC" w14:paraId="6D62CB74" w14:textId="77777777" w:rsidTr="00D359DA">
        <w:trPr>
          <w:trHeight w:hRule="exact" w:val="518"/>
          <w:jc w:val="center"/>
        </w:trPr>
        <w:tc>
          <w:tcPr>
            <w:tcW w:w="2549" w:type="dxa"/>
            <w:vMerge/>
            <w:tcBorders>
              <w:left w:val="single" w:sz="4" w:space="0" w:color="auto"/>
            </w:tcBorders>
            <w:shd w:val="clear" w:color="auto" w:fill="FFFFFF"/>
          </w:tcPr>
          <w:p w14:paraId="0CF7CDF2" w14:textId="77777777" w:rsidR="000F14BC" w:rsidRDefault="000F14BC" w:rsidP="00D359DA">
            <w:pPr>
              <w:framePr w:w="9888" w:wrap="notBeside" w:vAnchor="text" w:hAnchor="text" w:xAlign="center" w:y="1"/>
            </w:pPr>
          </w:p>
        </w:tc>
        <w:tc>
          <w:tcPr>
            <w:tcW w:w="2822" w:type="dxa"/>
            <w:tcBorders>
              <w:top w:val="single" w:sz="4" w:space="0" w:color="auto"/>
              <w:left w:val="single" w:sz="4" w:space="0" w:color="auto"/>
            </w:tcBorders>
            <w:shd w:val="clear" w:color="auto" w:fill="FFFFFF"/>
          </w:tcPr>
          <w:p w14:paraId="19A48659" w14:textId="77777777" w:rsidR="000F14BC" w:rsidRDefault="000F14BC" w:rsidP="00D359DA">
            <w:pPr>
              <w:pStyle w:val="20"/>
              <w:framePr w:w="9888" w:wrap="notBeside" w:vAnchor="text" w:hAnchor="text" w:xAlign="center" w:y="1"/>
              <w:shd w:val="clear" w:color="auto" w:fill="auto"/>
              <w:spacing w:line="260" w:lineRule="exact"/>
            </w:pPr>
            <w:r>
              <w:t>Биология</w:t>
            </w:r>
          </w:p>
        </w:tc>
        <w:tc>
          <w:tcPr>
            <w:tcW w:w="1114" w:type="dxa"/>
            <w:tcBorders>
              <w:top w:val="single" w:sz="4" w:space="0" w:color="auto"/>
              <w:left w:val="single" w:sz="4" w:space="0" w:color="auto"/>
            </w:tcBorders>
            <w:shd w:val="clear" w:color="auto" w:fill="FFFFFF"/>
          </w:tcPr>
          <w:p w14:paraId="57C2B81B" w14:textId="77777777" w:rsidR="000F14BC" w:rsidRDefault="000F14BC" w:rsidP="00D359DA">
            <w:pPr>
              <w:pStyle w:val="20"/>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14:paraId="641DD15A" w14:textId="1F743375" w:rsidR="000F14BC" w:rsidRDefault="003D2A29" w:rsidP="00D359DA">
            <w:pPr>
              <w:pStyle w:val="20"/>
              <w:framePr w:w="9888" w:wrap="notBeside" w:vAnchor="text" w:hAnchor="text" w:xAlign="center" w:y="1"/>
              <w:shd w:val="clear" w:color="auto" w:fill="auto"/>
              <w:spacing w:line="260" w:lineRule="exact"/>
            </w:pPr>
            <w:r>
              <w:t>2</w:t>
            </w:r>
          </w:p>
        </w:tc>
        <w:tc>
          <w:tcPr>
            <w:tcW w:w="850" w:type="dxa"/>
            <w:tcBorders>
              <w:top w:val="single" w:sz="4" w:space="0" w:color="auto"/>
              <w:left w:val="single" w:sz="4" w:space="0" w:color="auto"/>
            </w:tcBorders>
            <w:shd w:val="clear" w:color="auto" w:fill="FFFFFF"/>
            <w:vAlign w:val="center"/>
          </w:tcPr>
          <w:p w14:paraId="66F558F6" w14:textId="7C5F9701" w:rsidR="000F14BC" w:rsidRDefault="003D2A29" w:rsidP="00D359DA">
            <w:pPr>
              <w:pStyle w:val="20"/>
              <w:framePr w:w="9888" w:wrap="notBeside" w:vAnchor="text" w:hAnchor="text" w:xAlign="center" w:y="1"/>
              <w:shd w:val="clear" w:color="auto" w:fill="auto"/>
              <w:spacing w:line="260" w:lineRule="exact"/>
            </w:pPr>
            <w:r>
              <w:t>2</w:t>
            </w:r>
          </w:p>
        </w:tc>
      </w:tr>
      <w:tr w:rsidR="000F14BC" w14:paraId="51FB0274" w14:textId="77777777" w:rsidTr="00D359DA">
        <w:trPr>
          <w:trHeight w:hRule="exact" w:val="528"/>
          <w:jc w:val="center"/>
        </w:trPr>
        <w:tc>
          <w:tcPr>
            <w:tcW w:w="2549" w:type="dxa"/>
            <w:vMerge w:val="restart"/>
            <w:tcBorders>
              <w:top w:val="single" w:sz="4" w:space="0" w:color="auto"/>
              <w:left w:val="single" w:sz="4" w:space="0" w:color="auto"/>
            </w:tcBorders>
            <w:shd w:val="clear" w:color="auto" w:fill="FFFFFF"/>
          </w:tcPr>
          <w:p w14:paraId="0224052D" w14:textId="77777777" w:rsidR="000F14BC" w:rsidRDefault="000F14BC" w:rsidP="00D359DA">
            <w:pPr>
              <w:pStyle w:val="20"/>
              <w:framePr w:w="9888" w:wrap="notBeside" w:vAnchor="text" w:hAnchor="text" w:xAlign="center" w:y="1"/>
              <w:shd w:val="clear" w:color="auto" w:fill="auto"/>
              <w:spacing w:line="317" w:lineRule="exact"/>
            </w:pPr>
            <w:proofErr w:type="spellStart"/>
            <w:r>
              <w:t>Общественно</w:t>
            </w:r>
            <w:r>
              <w:softHyphen/>
              <w:t>научные</w:t>
            </w:r>
            <w:proofErr w:type="spellEnd"/>
            <w:r>
              <w:t xml:space="preserve"> предметы</w:t>
            </w:r>
          </w:p>
        </w:tc>
        <w:tc>
          <w:tcPr>
            <w:tcW w:w="2822" w:type="dxa"/>
            <w:tcBorders>
              <w:top w:val="single" w:sz="4" w:space="0" w:color="auto"/>
              <w:left w:val="single" w:sz="4" w:space="0" w:color="auto"/>
            </w:tcBorders>
            <w:shd w:val="clear" w:color="auto" w:fill="FFFFFF"/>
          </w:tcPr>
          <w:p w14:paraId="3AE72F58" w14:textId="77777777" w:rsidR="000F14BC" w:rsidRDefault="000F14BC" w:rsidP="00D359DA">
            <w:pPr>
              <w:pStyle w:val="20"/>
              <w:framePr w:w="9888" w:wrap="notBeside" w:vAnchor="text" w:hAnchor="text" w:xAlign="center" w:y="1"/>
              <w:shd w:val="clear" w:color="auto" w:fill="auto"/>
              <w:spacing w:line="260" w:lineRule="exact"/>
            </w:pPr>
            <w:r>
              <w:t>История</w:t>
            </w:r>
          </w:p>
        </w:tc>
        <w:tc>
          <w:tcPr>
            <w:tcW w:w="1114" w:type="dxa"/>
            <w:tcBorders>
              <w:top w:val="single" w:sz="4" w:space="0" w:color="auto"/>
              <w:left w:val="single" w:sz="4" w:space="0" w:color="auto"/>
            </w:tcBorders>
            <w:shd w:val="clear" w:color="auto" w:fill="FFFFFF"/>
          </w:tcPr>
          <w:p w14:paraId="52100BF3" w14:textId="77777777" w:rsidR="000F14BC" w:rsidRDefault="000F14BC" w:rsidP="00D359DA">
            <w:pPr>
              <w:pStyle w:val="20"/>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14:paraId="4CA756F9" w14:textId="77777777" w:rsidR="000F14BC" w:rsidRDefault="000F14BC" w:rsidP="00D359DA">
            <w:pPr>
              <w:pStyle w:val="20"/>
              <w:framePr w:w="9888" w:wrap="notBeside" w:vAnchor="text" w:hAnchor="text" w:xAlign="center" w:y="1"/>
              <w:shd w:val="clear" w:color="auto" w:fill="auto"/>
              <w:spacing w:line="260" w:lineRule="exact"/>
            </w:pPr>
            <w:r>
              <w:t>2</w:t>
            </w:r>
          </w:p>
        </w:tc>
        <w:tc>
          <w:tcPr>
            <w:tcW w:w="850" w:type="dxa"/>
            <w:tcBorders>
              <w:top w:val="single" w:sz="4" w:space="0" w:color="auto"/>
              <w:left w:val="single" w:sz="4" w:space="0" w:color="auto"/>
            </w:tcBorders>
            <w:shd w:val="clear" w:color="auto" w:fill="FFFFFF"/>
            <w:vAlign w:val="center"/>
          </w:tcPr>
          <w:p w14:paraId="4AC0654C" w14:textId="77777777" w:rsidR="000F14BC" w:rsidRDefault="000F14BC" w:rsidP="00D359DA">
            <w:pPr>
              <w:pStyle w:val="20"/>
              <w:framePr w:w="9888" w:wrap="notBeside" w:vAnchor="text" w:hAnchor="text" w:xAlign="center" w:y="1"/>
              <w:shd w:val="clear" w:color="auto" w:fill="auto"/>
              <w:spacing w:line="260" w:lineRule="exact"/>
            </w:pPr>
            <w:r>
              <w:t>2</w:t>
            </w:r>
          </w:p>
        </w:tc>
      </w:tr>
      <w:tr w:rsidR="000F14BC" w14:paraId="73752AB7" w14:textId="77777777" w:rsidTr="00D359DA">
        <w:trPr>
          <w:trHeight w:hRule="exact" w:val="518"/>
          <w:jc w:val="center"/>
        </w:trPr>
        <w:tc>
          <w:tcPr>
            <w:tcW w:w="2549" w:type="dxa"/>
            <w:vMerge/>
            <w:tcBorders>
              <w:left w:val="single" w:sz="4" w:space="0" w:color="auto"/>
            </w:tcBorders>
            <w:shd w:val="clear" w:color="auto" w:fill="FFFFFF"/>
          </w:tcPr>
          <w:p w14:paraId="259A00EC" w14:textId="77777777" w:rsidR="000F14BC" w:rsidRDefault="000F14BC" w:rsidP="00D359DA">
            <w:pPr>
              <w:framePr w:w="9888" w:wrap="notBeside" w:vAnchor="text" w:hAnchor="text" w:xAlign="center" w:y="1"/>
            </w:pPr>
          </w:p>
        </w:tc>
        <w:tc>
          <w:tcPr>
            <w:tcW w:w="2822" w:type="dxa"/>
            <w:tcBorders>
              <w:top w:val="single" w:sz="4" w:space="0" w:color="auto"/>
              <w:left w:val="single" w:sz="4" w:space="0" w:color="auto"/>
            </w:tcBorders>
            <w:shd w:val="clear" w:color="auto" w:fill="FFFFFF"/>
          </w:tcPr>
          <w:p w14:paraId="20221CFA" w14:textId="77777777" w:rsidR="000F14BC" w:rsidRDefault="000F14BC" w:rsidP="00D359DA">
            <w:pPr>
              <w:pStyle w:val="20"/>
              <w:framePr w:w="9888" w:wrap="notBeside" w:vAnchor="text" w:hAnchor="text" w:xAlign="center" w:y="1"/>
              <w:shd w:val="clear" w:color="auto" w:fill="auto"/>
              <w:spacing w:line="260" w:lineRule="exact"/>
            </w:pPr>
            <w:r>
              <w:t>Обществознание</w:t>
            </w:r>
          </w:p>
        </w:tc>
        <w:tc>
          <w:tcPr>
            <w:tcW w:w="1114" w:type="dxa"/>
            <w:tcBorders>
              <w:top w:val="single" w:sz="4" w:space="0" w:color="auto"/>
              <w:left w:val="single" w:sz="4" w:space="0" w:color="auto"/>
            </w:tcBorders>
            <w:shd w:val="clear" w:color="auto" w:fill="FFFFFF"/>
          </w:tcPr>
          <w:p w14:paraId="57BE61FC" w14:textId="77777777" w:rsidR="000F14BC" w:rsidRDefault="000F14BC" w:rsidP="00D359DA">
            <w:pPr>
              <w:pStyle w:val="20"/>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14:paraId="3DC1DF1B" w14:textId="77777777" w:rsidR="000F14BC" w:rsidRDefault="000F14BC" w:rsidP="00D359DA">
            <w:pPr>
              <w:pStyle w:val="20"/>
              <w:framePr w:w="9888" w:wrap="notBeside" w:vAnchor="text" w:hAnchor="text" w:xAlign="center" w:y="1"/>
              <w:shd w:val="clear" w:color="auto" w:fill="auto"/>
              <w:spacing w:line="260" w:lineRule="exact"/>
            </w:pPr>
            <w:r>
              <w:t>2</w:t>
            </w:r>
          </w:p>
        </w:tc>
        <w:tc>
          <w:tcPr>
            <w:tcW w:w="850" w:type="dxa"/>
            <w:tcBorders>
              <w:top w:val="single" w:sz="4" w:space="0" w:color="auto"/>
              <w:left w:val="single" w:sz="4" w:space="0" w:color="auto"/>
            </w:tcBorders>
            <w:shd w:val="clear" w:color="auto" w:fill="FFFFFF"/>
            <w:vAlign w:val="center"/>
          </w:tcPr>
          <w:p w14:paraId="5198F17D" w14:textId="77777777" w:rsidR="000F14BC" w:rsidRDefault="000F14BC" w:rsidP="00D359DA">
            <w:pPr>
              <w:pStyle w:val="20"/>
              <w:framePr w:w="9888" w:wrap="notBeside" w:vAnchor="text" w:hAnchor="text" w:xAlign="center" w:y="1"/>
              <w:shd w:val="clear" w:color="auto" w:fill="auto"/>
              <w:spacing w:line="260" w:lineRule="exact"/>
            </w:pPr>
            <w:r>
              <w:t>2</w:t>
            </w:r>
          </w:p>
        </w:tc>
      </w:tr>
      <w:tr w:rsidR="000F14BC" w14:paraId="295CB3A8" w14:textId="77777777" w:rsidTr="00D359DA">
        <w:trPr>
          <w:trHeight w:hRule="exact" w:val="523"/>
          <w:jc w:val="center"/>
        </w:trPr>
        <w:tc>
          <w:tcPr>
            <w:tcW w:w="2549" w:type="dxa"/>
            <w:vMerge/>
            <w:tcBorders>
              <w:left w:val="single" w:sz="4" w:space="0" w:color="auto"/>
              <w:bottom w:val="single" w:sz="4" w:space="0" w:color="auto"/>
            </w:tcBorders>
            <w:shd w:val="clear" w:color="auto" w:fill="FFFFFF"/>
          </w:tcPr>
          <w:p w14:paraId="70F4944E" w14:textId="77777777" w:rsidR="000F14BC" w:rsidRDefault="000F14BC" w:rsidP="00D359DA">
            <w:pPr>
              <w:framePr w:w="9888" w:wrap="notBeside" w:vAnchor="text" w:hAnchor="text" w:xAlign="center" w:y="1"/>
            </w:pPr>
          </w:p>
        </w:tc>
        <w:tc>
          <w:tcPr>
            <w:tcW w:w="2822" w:type="dxa"/>
            <w:tcBorders>
              <w:top w:val="single" w:sz="4" w:space="0" w:color="auto"/>
              <w:left w:val="single" w:sz="4" w:space="0" w:color="auto"/>
            </w:tcBorders>
            <w:shd w:val="clear" w:color="auto" w:fill="FFFFFF"/>
          </w:tcPr>
          <w:p w14:paraId="71EA6ED7" w14:textId="77777777" w:rsidR="000F14BC" w:rsidRDefault="000F14BC" w:rsidP="00D359DA">
            <w:pPr>
              <w:pStyle w:val="20"/>
              <w:framePr w:w="9888" w:wrap="notBeside" w:vAnchor="text" w:hAnchor="text" w:xAlign="center" w:y="1"/>
              <w:shd w:val="clear" w:color="auto" w:fill="auto"/>
              <w:spacing w:line="260" w:lineRule="exact"/>
            </w:pPr>
            <w:r>
              <w:t xml:space="preserve">Г </w:t>
            </w:r>
            <w:proofErr w:type="spellStart"/>
            <w:r>
              <w:t>еография</w:t>
            </w:r>
            <w:proofErr w:type="spellEnd"/>
          </w:p>
          <w:p w14:paraId="49AB2DB5" w14:textId="77777777" w:rsidR="000F14BC" w:rsidRDefault="000F14BC" w:rsidP="00D359DA">
            <w:pPr>
              <w:pStyle w:val="20"/>
              <w:framePr w:w="9888" w:wrap="notBeside" w:vAnchor="text" w:hAnchor="text" w:xAlign="center" w:y="1"/>
              <w:shd w:val="clear" w:color="auto" w:fill="auto"/>
              <w:spacing w:line="260" w:lineRule="exact"/>
            </w:pPr>
          </w:p>
          <w:p w14:paraId="47055F7B" w14:textId="77777777" w:rsidR="000F14BC" w:rsidRDefault="000F14BC" w:rsidP="00D359DA">
            <w:pPr>
              <w:pStyle w:val="20"/>
              <w:framePr w:w="9888" w:wrap="notBeside" w:vAnchor="text" w:hAnchor="text" w:xAlign="center" w:y="1"/>
              <w:shd w:val="clear" w:color="auto" w:fill="auto"/>
              <w:spacing w:line="260" w:lineRule="exact"/>
            </w:pPr>
          </w:p>
          <w:p w14:paraId="342CCCA6" w14:textId="77777777" w:rsidR="000F14BC" w:rsidRDefault="000F14BC" w:rsidP="00D359DA">
            <w:pPr>
              <w:pStyle w:val="20"/>
              <w:framePr w:w="9888" w:wrap="notBeside" w:vAnchor="text" w:hAnchor="text" w:xAlign="center" w:y="1"/>
              <w:shd w:val="clear" w:color="auto" w:fill="auto"/>
              <w:spacing w:line="260" w:lineRule="exact"/>
            </w:pPr>
          </w:p>
          <w:p w14:paraId="35B3C36A" w14:textId="77777777" w:rsidR="000F14BC" w:rsidRDefault="000F14BC" w:rsidP="00D359DA">
            <w:pPr>
              <w:pStyle w:val="20"/>
              <w:framePr w:w="9888" w:wrap="notBeside" w:vAnchor="text" w:hAnchor="text" w:xAlign="center" w:y="1"/>
              <w:shd w:val="clear" w:color="auto" w:fill="auto"/>
              <w:spacing w:line="260" w:lineRule="exact"/>
            </w:pPr>
          </w:p>
        </w:tc>
        <w:tc>
          <w:tcPr>
            <w:tcW w:w="1114" w:type="dxa"/>
            <w:tcBorders>
              <w:top w:val="single" w:sz="4" w:space="0" w:color="auto"/>
              <w:left w:val="single" w:sz="4" w:space="0" w:color="auto"/>
            </w:tcBorders>
            <w:shd w:val="clear" w:color="auto" w:fill="FFFFFF"/>
          </w:tcPr>
          <w:p w14:paraId="4C5C7B72" w14:textId="77777777" w:rsidR="000F14BC" w:rsidRDefault="000F14BC" w:rsidP="00D359DA">
            <w:pPr>
              <w:pStyle w:val="20"/>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14:paraId="12F89843" w14:textId="77777777" w:rsidR="000F14BC" w:rsidRDefault="000F14BC" w:rsidP="00D359DA">
            <w:pPr>
              <w:pStyle w:val="20"/>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vAlign w:val="center"/>
          </w:tcPr>
          <w:p w14:paraId="65F5FFA1" w14:textId="77777777" w:rsidR="000F14BC" w:rsidRDefault="000F14BC" w:rsidP="00D359DA">
            <w:pPr>
              <w:pStyle w:val="20"/>
              <w:framePr w:w="9888" w:wrap="notBeside" w:vAnchor="text" w:hAnchor="text" w:xAlign="center" w:y="1"/>
              <w:shd w:val="clear" w:color="auto" w:fill="auto"/>
              <w:spacing w:line="260" w:lineRule="exact"/>
            </w:pPr>
            <w:r>
              <w:t>1</w:t>
            </w:r>
          </w:p>
        </w:tc>
      </w:tr>
      <w:tr w:rsidR="000F14BC" w14:paraId="68813358" w14:textId="77777777" w:rsidTr="00D359DA">
        <w:trPr>
          <w:trHeight w:hRule="exact" w:val="523"/>
          <w:jc w:val="center"/>
        </w:trPr>
        <w:tc>
          <w:tcPr>
            <w:tcW w:w="2549" w:type="dxa"/>
            <w:tcBorders>
              <w:top w:val="single" w:sz="4" w:space="0" w:color="auto"/>
              <w:left w:val="single" w:sz="4" w:space="0" w:color="auto"/>
            </w:tcBorders>
            <w:shd w:val="clear" w:color="auto" w:fill="FFFFFF"/>
          </w:tcPr>
          <w:p w14:paraId="64650AA5" w14:textId="77777777" w:rsidR="000F14BC" w:rsidRDefault="000F14BC" w:rsidP="00D359DA">
            <w:pPr>
              <w:framePr w:w="9888" w:wrap="notBeside" w:vAnchor="text" w:hAnchor="text" w:xAlign="center" w:y="1"/>
            </w:pPr>
          </w:p>
        </w:tc>
        <w:tc>
          <w:tcPr>
            <w:tcW w:w="2822" w:type="dxa"/>
            <w:tcBorders>
              <w:top w:val="single" w:sz="4" w:space="0" w:color="auto"/>
              <w:left w:val="single" w:sz="4" w:space="0" w:color="auto"/>
            </w:tcBorders>
            <w:shd w:val="clear" w:color="auto" w:fill="FFFFFF"/>
          </w:tcPr>
          <w:p w14:paraId="13565B3F" w14:textId="77777777" w:rsidR="000F14BC" w:rsidRDefault="000F14BC" w:rsidP="00D359DA">
            <w:pPr>
              <w:pStyle w:val="20"/>
              <w:framePr w:w="9888" w:wrap="notBeside" w:vAnchor="text" w:hAnchor="text" w:xAlign="center" w:y="1"/>
              <w:shd w:val="clear" w:color="auto" w:fill="auto"/>
              <w:spacing w:line="260" w:lineRule="exact"/>
            </w:pPr>
            <w:r>
              <w:t>История Дагестана</w:t>
            </w:r>
          </w:p>
        </w:tc>
        <w:tc>
          <w:tcPr>
            <w:tcW w:w="1114" w:type="dxa"/>
            <w:tcBorders>
              <w:top w:val="single" w:sz="4" w:space="0" w:color="auto"/>
              <w:left w:val="single" w:sz="4" w:space="0" w:color="auto"/>
            </w:tcBorders>
            <w:shd w:val="clear" w:color="auto" w:fill="FFFFFF"/>
          </w:tcPr>
          <w:p w14:paraId="72F74AAA" w14:textId="77777777" w:rsidR="000F14BC" w:rsidRDefault="000F14BC" w:rsidP="00D359DA">
            <w:pPr>
              <w:pStyle w:val="20"/>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14:paraId="13F8403D" w14:textId="77777777" w:rsidR="000F14BC" w:rsidRDefault="000F14BC" w:rsidP="00D359DA">
            <w:pPr>
              <w:pStyle w:val="20"/>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vAlign w:val="center"/>
          </w:tcPr>
          <w:p w14:paraId="35C52DF7" w14:textId="77777777" w:rsidR="000F14BC" w:rsidRDefault="000F14BC" w:rsidP="00D359DA">
            <w:pPr>
              <w:pStyle w:val="20"/>
              <w:framePr w:w="9888" w:wrap="notBeside" w:vAnchor="text" w:hAnchor="text" w:xAlign="center" w:y="1"/>
              <w:shd w:val="clear" w:color="auto" w:fill="auto"/>
              <w:spacing w:line="260" w:lineRule="exact"/>
            </w:pPr>
            <w:r>
              <w:t>1</w:t>
            </w:r>
          </w:p>
        </w:tc>
      </w:tr>
      <w:tr w:rsidR="000F14BC" w14:paraId="6225B5DC" w14:textId="77777777" w:rsidTr="00D359DA">
        <w:trPr>
          <w:trHeight w:hRule="exact" w:val="518"/>
          <w:jc w:val="center"/>
        </w:trPr>
        <w:tc>
          <w:tcPr>
            <w:tcW w:w="2549" w:type="dxa"/>
            <w:vMerge w:val="restart"/>
            <w:tcBorders>
              <w:top w:val="single" w:sz="4" w:space="0" w:color="auto"/>
              <w:left w:val="single" w:sz="4" w:space="0" w:color="auto"/>
            </w:tcBorders>
            <w:shd w:val="clear" w:color="auto" w:fill="FFFFFF"/>
          </w:tcPr>
          <w:p w14:paraId="3F9BB646" w14:textId="77777777" w:rsidR="000F14BC" w:rsidRDefault="000F14BC" w:rsidP="00D359DA">
            <w:pPr>
              <w:pStyle w:val="20"/>
              <w:framePr w:w="9888" w:wrap="notBeside" w:vAnchor="text" w:hAnchor="text" w:xAlign="center" w:y="1"/>
              <w:shd w:val="clear" w:color="auto" w:fill="auto"/>
              <w:spacing w:line="312" w:lineRule="exact"/>
            </w:pPr>
            <w:r>
              <w:t>Физическая культура, основы безопасности жизнедеятельности</w:t>
            </w:r>
          </w:p>
        </w:tc>
        <w:tc>
          <w:tcPr>
            <w:tcW w:w="2822" w:type="dxa"/>
            <w:tcBorders>
              <w:top w:val="single" w:sz="4" w:space="0" w:color="auto"/>
              <w:left w:val="single" w:sz="4" w:space="0" w:color="auto"/>
            </w:tcBorders>
            <w:shd w:val="clear" w:color="auto" w:fill="FFFFFF"/>
          </w:tcPr>
          <w:p w14:paraId="53AC6635" w14:textId="77777777" w:rsidR="000F14BC" w:rsidRDefault="000F14BC" w:rsidP="00D359DA">
            <w:pPr>
              <w:pStyle w:val="20"/>
              <w:framePr w:w="9888" w:wrap="notBeside" w:vAnchor="text" w:hAnchor="text" w:xAlign="center" w:y="1"/>
              <w:shd w:val="clear" w:color="auto" w:fill="auto"/>
              <w:spacing w:line="260" w:lineRule="exact"/>
            </w:pPr>
            <w:r>
              <w:t>Физическая культура</w:t>
            </w:r>
          </w:p>
        </w:tc>
        <w:tc>
          <w:tcPr>
            <w:tcW w:w="1114" w:type="dxa"/>
            <w:tcBorders>
              <w:top w:val="single" w:sz="4" w:space="0" w:color="auto"/>
              <w:left w:val="single" w:sz="4" w:space="0" w:color="auto"/>
            </w:tcBorders>
            <w:shd w:val="clear" w:color="auto" w:fill="FFFFFF"/>
          </w:tcPr>
          <w:p w14:paraId="17D9E3BC" w14:textId="77777777" w:rsidR="000F14BC" w:rsidRDefault="000F14BC" w:rsidP="00D359DA">
            <w:pPr>
              <w:pStyle w:val="20"/>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14:paraId="1D026D07" w14:textId="77777777" w:rsidR="000F14BC" w:rsidRDefault="000F14BC" w:rsidP="00D359DA">
            <w:pPr>
              <w:pStyle w:val="20"/>
              <w:framePr w:w="9888" w:wrap="notBeside" w:vAnchor="text" w:hAnchor="text" w:xAlign="center" w:y="1"/>
              <w:shd w:val="clear" w:color="auto" w:fill="auto"/>
              <w:spacing w:line="260" w:lineRule="exact"/>
            </w:pPr>
            <w:r>
              <w:t>2</w:t>
            </w:r>
          </w:p>
        </w:tc>
        <w:tc>
          <w:tcPr>
            <w:tcW w:w="850" w:type="dxa"/>
            <w:tcBorders>
              <w:top w:val="single" w:sz="4" w:space="0" w:color="auto"/>
              <w:left w:val="single" w:sz="4" w:space="0" w:color="auto"/>
            </w:tcBorders>
            <w:shd w:val="clear" w:color="auto" w:fill="FFFFFF"/>
            <w:vAlign w:val="center"/>
          </w:tcPr>
          <w:p w14:paraId="011D7532" w14:textId="77777777" w:rsidR="000F14BC" w:rsidRDefault="000F14BC" w:rsidP="00D359DA">
            <w:pPr>
              <w:pStyle w:val="20"/>
              <w:framePr w:w="9888" w:wrap="notBeside" w:vAnchor="text" w:hAnchor="text" w:xAlign="center" w:y="1"/>
              <w:shd w:val="clear" w:color="auto" w:fill="auto"/>
              <w:spacing w:line="260" w:lineRule="exact"/>
            </w:pPr>
            <w:r>
              <w:t>2</w:t>
            </w:r>
          </w:p>
        </w:tc>
      </w:tr>
      <w:tr w:rsidR="000F14BC" w14:paraId="0477B883" w14:textId="77777777" w:rsidTr="00D359DA">
        <w:trPr>
          <w:trHeight w:hRule="exact" w:val="941"/>
          <w:jc w:val="center"/>
        </w:trPr>
        <w:tc>
          <w:tcPr>
            <w:tcW w:w="2549" w:type="dxa"/>
            <w:vMerge/>
            <w:tcBorders>
              <w:left w:val="single" w:sz="4" w:space="0" w:color="auto"/>
            </w:tcBorders>
            <w:shd w:val="clear" w:color="auto" w:fill="FFFFFF"/>
          </w:tcPr>
          <w:p w14:paraId="5BBEA9B0" w14:textId="77777777" w:rsidR="000F14BC" w:rsidRDefault="000F14BC" w:rsidP="00D359DA">
            <w:pPr>
              <w:framePr w:w="9888" w:wrap="notBeside" w:vAnchor="text" w:hAnchor="text" w:xAlign="center" w:y="1"/>
            </w:pPr>
          </w:p>
        </w:tc>
        <w:tc>
          <w:tcPr>
            <w:tcW w:w="2822" w:type="dxa"/>
            <w:tcBorders>
              <w:top w:val="single" w:sz="4" w:space="0" w:color="auto"/>
              <w:left w:val="single" w:sz="4" w:space="0" w:color="auto"/>
            </w:tcBorders>
            <w:shd w:val="clear" w:color="auto" w:fill="FFFFFF"/>
          </w:tcPr>
          <w:p w14:paraId="3C80B867" w14:textId="77777777" w:rsidR="000F14BC" w:rsidRDefault="000F14BC" w:rsidP="00D359DA">
            <w:pPr>
              <w:pStyle w:val="20"/>
              <w:framePr w:w="9888" w:wrap="notBeside" w:vAnchor="text" w:hAnchor="text" w:xAlign="center" w:y="1"/>
              <w:shd w:val="clear" w:color="auto" w:fill="auto"/>
              <w:spacing w:line="312" w:lineRule="exact"/>
            </w:pPr>
            <w:r>
              <w:t>Основы безопасности жизнедеятельности</w:t>
            </w:r>
          </w:p>
        </w:tc>
        <w:tc>
          <w:tcPr>
            <w:tcW w:w="1114" w:type="dxa"/>
            <w:tcBorders>
              <w:top w:val="single" w:sz="4" w:space="0" w:color="auto"/>
              <w:left w:val="single" w:sz="4" w:space="0" w:color="auto"/>
            </w:tcBorders>
            <w:shd w:val="clear" w:color="auto" w:fill="FFFFFF"/>
          </w:tcPr>
          <w:p w14:paraId="312F1DBD" w14:textId="77777777" w:rsidR="000F14BC" w:rsidRDefault="000F14BC" w:rsidP="00D359DA">
            <w:pPr>
              <w:pStyle w:val="20"/>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tcPr>
          <w:p w14:paraId="779498B9" w14:textId="77777777" w:rsidR="000F14BC" w:rsidRDefault="000F14BC" w:rsidP="00D359DA">
            <w:pPr>
              <w:pStyle w:val="20"/>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tcPr>
          <w:p w14:paraId="1AB3F2D6" w14:textId="77777777" w:rsidR="000F14BC" w:rsidRDefault="000F14BC" w:rsidP="00D359DA">
            <w:pPr>
              <w:pStyle w:val="20"/>
              <w:framePr w:w="9888" w:wrap="notBeside" w:vAnchor="text" w:hAnchor="text" w:xAlign="center" w:y="1"/>
              <w:shd w:val="clear" w:color="auto" w:fill="auto"/>
              <w:spacing w:line="260" w:lineRule="exact"/>
            </w:pPr>
            <w:r>
              <w:t>1</w:t>
            </w:r>
          </w:p>
        </w:tc>
      </w:tr>
      <w:tr w:rsidR="000F14BC" w14:paraId="119871F7" w14:textId="77777777" w:rsidTr="00D359DA">
        <w:trPr>
          <w:trHeight w:hRule="exact" w:val="941"/>
          <w:jc w:val="center"/>
        </w:trPr>
        <w:tc>
          <w:tcPr>
            <w:tcW w:w="2549" w:type="dxa"/>
            <w:tcBorders>
              <w:left w:val="single" w:sz="4" w:space="0" w:color="auto"/>
            </w:tcBorders>
            <w:shd w:val="clear" w:color="auto" w:fill="FFFFFF"/>
          </w:tcPr>
          <w:p w14:paraId="7FEE38FA" w14:textId="77777777" w:rsidR="000F14BC" w:rsidRDefault="000F14BC" w:rsidP="00D359DA">
            <w:pPr>
              <w:framePr w:w="9888" w:wrap="notBeside" w:vAnchor="text" w:hAnchor="text" w:xAlign="center" w:y="1"/>
            </w:pPr>
          </w:p>
        </w:tc>
        <w:tc>
          <w:tcPr>
            <w:tcW w:w="2822" w:type="dxa"/>
            <w:tcBorders>
              <w:top w:val="single" w:sz="4" w:space="0" w:color="auto"/>
              <w:left w:val="single" w:sz="4" w:space="0" w:color="auto"/>
            </w:tcBorders>
            <w:shd w:val="clear" w:color="auto" w:fill="FFFFFF"/>
          </w:tcPr>
          <w:p w14:paraId="710CC248" w14:textId="77777777" w:rsidR="000F14BC" w:rsidRDefault="000F14BC" w:rsidP="00D359DA">
            <w:pPr>
              <w:pStyle w:val="20"/>
              <w:framePr w:w="9888" w:wrap="notBeside" w:vAnchor="text" w:hAnchor="text" w:xAlign="center" w:y="1"/>
              <w:shd w:val="clear" w:color="auto" w:fill="auto"/>
              <w:spacing w:line="312" w:lineRule="exact"/>
            </w:pPr>
          </w:p>
        </w:tc>
        <w:tc>
          <w:tcPr>
            <w:tcW w:w="1114" w:type="dxa"/>
            <w:tcBorders>
              <w:top w:val="single" w:sz="4" w:space="0" w:color="auto"/>
              <w:left w:val="single" w:sz="4" w:space="0" w:color="auto"/>
            </w:tcBorders>
            <w:shd w:val="clear" w:color="auto" w:fill="FFFFFF"/>
          </w:tcPr>
          <w:p w14:paraId="118640EA" w14:textId="77777777" w:rsidR="000F14BC" w:rsidRDefault="000F14BC" w:rsidP="00D359DA">
            <w:pPr>
              <w:pStyle w:val="20"/>
              <w:framePr w:w="9888" w:wrap="notBeside" w:vAnchor="text" w:hAnchor="text" w:xAlign="center" w:y="1"/>
              <w:shd w:val="clear" w:color="auto" w:fill="auto"/>
              <w:spacing w:line="260" w:lineRule="exact"/>
            </w:pPr>
          </w:p>
        </w:tc>
        <w:tc>
          <w:tcPr>
            <w:tcW w:w="845" w:type="dxa"/>
            <w:tcBorders>
              <w:top w:val="single" w:sz="4" w:space="0" w:color="auto"/>
              <w:left w:val="single" w:sz="4" w:space="0" w:color="auto"/>
            </w:tcBorders>
            <w:shd w:val="clear" w:color="auto" w:fill="FFFFFF"/>
          </w:tcPr>
          <w:p w14:paraId="6675151E" w14:textId="77777777" w:rsidR="000F14BC" w:rsidRDefault="000F14BC" w:rsidP="00D359DA">
            <w:pPr>
              <w:pStyle w:val="20"/>
              <w:framePr w:w="9888" w:wrap="notBeside" w:vAnchor="text" w:hAnchor="text" w:xAlign="center" w:y="1"/>
              <w:shd w:val="clear" w:color="auto" w:fill="auto"/>
              <w:spacing w:line="260" w:lineRule="exact"/>
            </w:pPr>
          </w:p>
        </w:tc>
        <w:tc>
          <w:tcPr>
            <w:tcW w:w="850" w:type="dxa"/>
            <w:tcBorders>
              <w:top w:val="single" w:sz="4" w:space="0" w:color="auto"/>
              <w:left w:val="single" w:sz="4" w:space="0" w:color="auto"/>
            </w:tcBorders>
            <w:shd w:val="clear" w:color="auto" w:fill="FFFFFF"/>
          </w:tcPr>
          <w:p w14:paraId="34B7FE02" w14:textId="77777777" w:rsidR="000F14BC" w:rsidRDefault="000F14BC" w:rsidP="00D359DA">
            <w:pPr>
              <w:pStyle w:val="20"/>
              <w:framePr w:w="9888" w:wrap="notBeside" w:vAnchor="text" w:hAnchor="text" w:xAlign="center" w:y="1"/>
              <w:shd w:val="clear" w:color="auto" w:fill="auto"/>
              <w:spacing w:line="260" w:lineRule="exact"/>
            </w:pPr>
          </w:p>
        </w:tc>
      </w:tr>
      <w:tr w:rsidR="000F14BC" w14:paraId="6120E0A7" w14:textId="77777777" w:rsidTr="00D359DA">
        <w:trPr>
          <w:trHeight w:hRule="exact" w:val="835"/>
          <w:jc w:val="center"/>
        </w:trPr>
        <w:tc>
          <w:tcPr>
            <w:tcW w:w="2549" w:type="dxa"/>
            <w:tcBorders>
              <w:top w:val="single" w:sz="4" w:space="0" w:color="auto"/>
              <w:left w:val="single" w:sz="4" w:space="0" w:color="auto"/>
            </w:tcBorders>
            <w:shd w:val="clear" w:color="auto" w:fill="FFFFFF"/>
          </w:tcPr>
          <w:p w14:paraId="2058BF0A" w14:textId="77777777" w:rsidR="000F14BC" w:rsidRDefault="000F14BC" w:rsidP="00D359DA">
            <w:pPr>
              <w:framePr w:w="9888" w:wrap="notBeside" w:vAnchor="text" w:hAnchor="text" w:xAlign="center" w:y="1"/>
              <w:rPr>
                <w:sz w:val="10"/>
                <w:szCs w:val="10"/>
              </w:rPr>
            </w:pPr>
          </w:p>
        </w:tc>
        <w:tc>
          <w:tcPr>
            <w:tcW w:w="2822" w:type="dxa"/>
            <w:tcBorders>
              <w:top w:val="single" w:sz="4" w:space="0" w:color="auto"/>
              <w:left w:val="single" w:sz="4" w:space="0" w:color="auto"/>
            </w:tcBorders>
            <w:shd w:val="clear" w:color="auto" w:fill="FFFFFF"/>
          </w:tcPr>
          <w:p w14:paraId="07A59FDA" w14:textId="77777777" w:rsidR="000F14BC" w:rsidRDefault="000F14BC" w:rsidP="00D359DA">
            <w:pPr>
              <w:pStyle w:val="20"/>
              <w:framePr w:w="9888" w:wrap="notBeside" w:vAnchor="text" w:hAnchor="text" w:xAlign="center" w:y="1"/>
              <w:shd w:val="clear" w:color="auto" w:fill="auto"/>
              <w:spacing w:after="120" w:line="260" w:lineRule="exact"/>
            </w:pPr>
            <w:r>
              <w:t>Индивидуальный</w:t>
            </w:r>
          </w:p>
          <w:p w14:paraId="77F23107" w14:textId="77777777" w:rsidR="000F14BC" w:rsidRDefault="000F14BC" w:rsidP="00D359DA">
            <w:pPr>
              <w:pStyle w:val="20"/>
              <w:framePr w:w="9888" w:wrap="notBeside" w:vAnchor="text" w:hAnchor="text" w:xAlign="center" w:y="1"/>
              <w:shd w:val="clear" w:color="auto" w:fill="auto"/>
              <w:spacing w:before="120" w:line="260" w:lineRule="exact"/>
            </w:pPr>
            <w:r>
              <w:t>проект</w:t>
            </w:r>
          </w:p>
        </w:tc>
        <w:tc>
          <w:tcPr>
            <w:tcW w:w="1114" w:type="dxa"/>
            <w:tcBorders>
              <w:top w:val="single" w:sz="4" w:space="0" w:color="auto"/>
              <w:left w:val="single" w:sz="4" w:space="0" w:color="auto"/>
            </w:tcBorders>
            <w:shd w:val="clear" w:color="auto" w:fill="FFFFFF"/>
          </w:tcPr>
          <w:p w14:paraId="214FDAA6" w14:textId="77777777" w:rsidR="000F14BC" w:rsidRDefault="000F14BC" w:rsidP="00D359DA">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0F83C496" w14:textId="77777777" w:rsidR="000F14BC" w:rsidRDefault="000F14BC" w:rsidP="00D359DA">
            <w:pPr>
              <w:pStyle w:val="20"/>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tcPr>
          <w:p w14:paraId="4D195D66" w14:textId="77777777" w:rsidR="000F14BC" w:rsidRDefault="000F14BC" w:rsidP="00D359DA">
            <w:pPr>
              <w:framePr w:w="9888" w:wrap="notBeside" w:vAnchor="text" w:hAnchor="text" w:xAlign="center" w:y="1"/>
              <w:rPr>
                <w:sz w:val="10"/>
                <w:szCs w:val="10"/>
              </w:rPr>
            </w:pPr>
          </w:p>
        </w:tc>
      </w:tr>
      <w:tr w:rsidR="000F14BC" w14:paraId="04CD500C" w14:textId="77777777" w:rsidTr="00D359DA">
        <w:trPr>
          <w:trHeight w:hRule="exact" w:val="518"/>
          <w:jc w:val="center"/>
        </w:trPr>
        <w:tc>
          <w:tcPr>
            <w:tcW w:w="5371" w:type="dxa"/>
            <w:gridSpan w:val="2"/>
            <w:tcBorders>
              <w:top w:val="single" w:sz="4" w:space="0" w:color="auto"/>
              <w:left w:val="single" w:sz="4" w:space="0" w:color="auto"/>
            </w:tcBorders>
            <w:shd w:val="clear" w:color="auto" w:fill="FFFFFF"/>
          </w:tcPr>
          <w:p w14:paraId="45575543" w14:textId="77777777" w:rsidR="000F14BC" w:rsidRDefault="000F14BC" w:rsidP="00D359DA">
            <w:pPr>
              <w:pStyle w:val="20"/>
              <w:framePr w:w="9888" w:wrap="notBeside" w:vAnchor="text" w:hAnchor="text" w:xAlign="center" w:y="1"/>
              <w:shd w:val="clear" w:color="auto" w:fill="auto"/>
              <w:spacing w:line="260" w:lineRule="exact"/>
            </w:pPr>
            <w:r>
              <w:t>ИТОГО</w:t>
            </w:r>
          </w:p>
        </w:tc>
        <w:tc>
          <w:tcPr>
            <w:tcW w:w="1114" w:type="dxa"/>
            <w:tcBorders>
              <w:top w:val="single" w:sz="4" w:space="0" w:color="auto"/>
              <w:left w:val="single" w:sz="4" w:space="0" w:color="auto"/>
            </w:tcBorders>
            <w:shd w:val="clear" w:color="auto" w:fill="FFFFFF"/>
          </w:tcPr>
          <w:p w14:paraId="426EC913" w14:textId="77777777" w:rsidR="000F14BC" w:rsidRDefault="000F14BC" w:rsidP="00D359DA">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2F24C0A9" w14:textId="77777777" w:rsidR="000F14BC" w:rsidRDefault="000F14BC" w:rsidP="00D359DA">
            <w:pPr>
              <w:pStyle w:val="20"/>
              <w:framePr w:w="9888" w:wrap="notBeside" w:vAnchor="text" w:hAnchor="text" w:xAlign="center" w:y="1"/>
              <w:shd w:val="clear" w:color="auto" w:fill="auto"/>
              <w:spacing w:line="260" w:lineRule="exact"/>
            </w:pPr>
            <w:r>
              <w:t>30</w:t>
            </w:r>
          </w:p>
        </w:tc>
        <w:tc>
          <w:tcPr>
            <w:tcW w:w="850" w:type="dxa"/>
            <w:tcBorders>
              <w:top w:val="single" w:sz="4" w:space="0" w:color="auto"/>
              <w:left w:val="single" w:sz="4" w:space="0" w:color="auto"/>
            </w:tcBorders>
            <w:shd w:val="clear" w:color="auto" w:fill="FFFFFF"/>
          </w:tcPr>
          <w:p w14:paraId="2FFFD64F" w14:textId="77777777" w:rsidR="000F14BC" w:rsidRDefault="000F14BC" w:rsidP="00D359DA">
            <w:pPr>
              <w:pStyle w:val="20"/>
              <w:framePr w:w="9888" w:wrap="notBeside" w:vAnchor="text" w:hAnchor="text" w:xAlign="center" w:y="1"/>
              <w:shd w:val="clear" w:color="auto" w:fill="auto"/>
              <w:spacing w:line="260" w:lineRule="exact"/>
            </w:pPr>
            <w:r>
              <w:t>29</w:t>
            </w:r>
          </w:p>
        </w:tc>
      </w:tr>
      <w:tr w:rsidR="000F14BC" w14:paraId="3DF043D7" w14:textId="77777777" w:rsidTr="00D359DA">
        <w:trPr>
          <w:trHeight w:hRule="exact" w:val="830"/>
          <w:jc w:val="center"/>
        </w:trPr>
        <w:tc>
          <w:tcPr>
            <w:tcW w:w="5371" w:type="dxa"/>
            <w:gridSpan w:val="2"/>
            <w:tcBorders>
              <w:top w:val="single" w:sz="4" w:space="0" w:color="auto"/>
              <w:left w:val="single" w:sz="4" w:space="0" w:color="auto"/>
            </w:tcBorders>
            <w:shd w:val="clear" w:color="auto" w:fill="FFFFFF"/>
          </w:tcPr>
          <w:p w14:paraId="53848A70" w14:textId="77777777" w:rsidR="000F14BC" w:rsidRDefault="000F14BC" w:rsidP="00D359DA">
            <w:pPr>
              <w:pStyle w:val="20"/>
              <w:framePr w:w="9888" w:wrap="notBeside" w:vAnchor="text" w:hAnchor="text" w:xAlign="center" w:y="1"/>
              <w:shd w:val="clear" w:color="auto" w:fill="auto"/>
              <w:spacing w:line="317" w:lineRule="exact"/>
            </w:pPr>
            <w:r>
              <w:t>Часть, формируемая участниками образовательных отношений</w:t>
            </w:r>
          </w:p>
        </w:tc>
        <w:tc>
          <w:tcPr>
            <w:tcW w:w="1114" w:type="dxa"/>
            <w:tcBorders>
              <w:top w:val="single" w:sz="4" w:space="0" w:color="auto"/>
              <w:left w:val="single" w:sz="4" w:space="0" w:color="auto"/>
            </w:tcBorders>
            <w:shd w:val="clear" w:color="auto" w:fill="FFFFFF"/>
          </w:tcPr>
          <w:p w14:paraId="1EBFDFBA" w14:textId="77777777" w:rsidR="000F14BC" w:rsidRDefault="000F14BC" w:rsidP="00D359DA">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41F6B1C5" w14:textId="77777777" w:rsidR="000F14BC" w:rsidRDefault="000F14BC" w:rsidP="00D359DA">
            <w:pPr>
              <w:pStyle w:val="20"/>
              <w:framePr w:w="9888" w:wrap="notBeside" w:vAnchor="text" w:hAnchor="text" w:xAlign="center" w:y="1"/>
              <w:shd w:val="clear" w:color="auto" w:fill="auto"/>
              <w:spacing w:line="260" w:lineRule="exact"/>
            </w:pPr>
            <w:r>
              <w:t>4</w:t>
            </w:r>
          </w:p>
        </w:tc>
        <w:tc>
          <w:tcPr>
            <w:tcW w:w="850" w:type="dxa"/>
            <w:tcBorders>
              <w:top w:val="single" w:sz="4" w:space="0" w:color="auto"/>
              <w:left w:val="single" w:sz="4" w:space="0" w:color="auto"/>
            </w:tcBorders>
            <w:shd w:val="clear" w:color="auto" w:fill="FFFFFF"/>
          </w:tcPr>
          <w:p w14:paraId="300EAC2F" w14:textId="77777777" w:rsidR="000F14BC" w:rsidRDefault="000F14BC" w:rsidP="00D359DA">
            <w:pPr>
              <w:pStyle w:val="20"/>
              <w:framePr w:w="9888" w:wrap="notBeside" w:vAnchor="text" w:hAnchor="text" w:xAlign="center" w:y="1"/>
              <w:shd w:val="clear" w:color="auto" w:fill="auto"/>
              <w:spacing w:line="260" w:lineRule="exact"/>
            </w:pPr>
            <w:r>
              <w:t>5</w:t>
            </w:r>
          </w:p>
        </w:tc>
      </w:tr>
      <w:tr w:rsidR="000F14BC" w14:paraId="4A201DF0" w14:textId="77777777" w:rsidTr="00D359DA">
        <w:trPr>
          <w:trHeight w:hRule="exact" w:val="518"/>
          <w:jc w:val="center"/>
        </w:trPr>
        <w:tc>
          <w:tcPr>
            <w:tcW w:w="5371" w:type="dxa"/>
            <w:gridSpan w:val="2"/>
            <w:tcBorders>
              <w:top w:val="single" w:sz="4" w:space="0" w:color="auto"/>
              <w:left w:val="single" w:sz="4" w:space="0" w:color="auto"/>
            </w:tcBorders>
            <w:shd w:val="clear" w:color="auto" w:fill="FFFFFF"/>
          </w:tcPr>
          <w:p w14:paraId="456774DC" w14:textId="77777777" w:rsidR="000F14BC" w:rsidRDefault="000F14BC" w:rsidP="00D359DA">
            <w:pPr>
              <w:pStyle w:val="20"/>
              <w:framePr w:w="9888" w:wrap="notBeside" w:vAnchor="text" w:hAnchor="text" w:xAlign="center" w:y="1"/>
              <w:shd w:val="clear" w:color="auto" w:fill="auto"/>
              <w:spacing w:line="260" w:lineRule="exact"/>
            </w:pPr>
            <w:r>
              <w:t>Учебные недели</w:t>
            </w:r>
          </w:p>
        </w:tc>
        <w:tc>
          <w:tcPr>
            <w:tcW w:w="1114" w:type="dxa"/>
            <w:tcBorders>
              <w:top w:val="single" w:sz="4" w:space="0" w:color="auto"/>
              <w:left w:val="single" w:sz="4" w:space="0" w:color="auto"/>
            </w:tcBorders>
            <w:shd w:val="clear" w:color="auto" w:fill="FFFFFF"/>
          </w:tcPr>
          <w:p w14:paraId="2CFAE906" w14:textId="77777777" w:rsidR="000F14BC" w:rsidRDefault="000F14BC" w:rsidP="00D359DA">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30CA6180" w14:textId="77777777" w:rsidR="000F14BC" w:rsidRDefault="000F14BC" w:rsidP="00D359DA">
            <w:pPr>
              <w:pStyle w:val="20"/>
              <w:framePr w:w="9888" w:wrap="notBeside" w:vAnchor="text" w:hAnchor="text" w:xAlign="center" w:y="1"/>
              <w:shd w:val="clear" w:color="auto" w:fill="auto"/>
              <w:spacing w:line="260" w:lineRule="exact"/>
            </w:pPr>
            <w:r>
              <w:t>34</w:t>
            </w:r>
          </w:p>
        </w:tc>
        <w:tc>
          <w:tcPr>
            <w:tcW w:w="850" w:type="dxa"/>
            <w:tcBorders>
              <w:top w:val="single" w:sz="4" w:space="0" w:color="auto"/>
              <w:left w:val="single" w:sz="4" w:space="0" w:color="auto"/>
            </w:tcBorders>
            <w:shd w:val="clear" w:color="auto" w:fill="FFFFFF"/>
          </w:tcPr>
          <w:p w14:paraId="5F0B2891" w14:textId="77777777" w:rsidR="000F14BC" w:rsidRDefault="000F14BC" w:rsidP="00D359DA">
            <w:pPr>
              <w:pStyle w:val="20"/>
              <w:framePr w:w="9888" w:wrap="notBeside" w:vAnchor="text" w:hAnchor="text" w:xAlign="center" w:y="1"/>
              <w:shd w:val="clear" w:color="auto" w:fill="auto"/>
              <w:spacing w:line="260" w:lineRule="exact"/>
            </w:pPr>
            <w:r>
              <w:t>34</w:t>
            </w:r>
          </w:p>
        </w:tc>
      </w:tr>
      <w:tr w:rsidR="000F14BC" w14:paraId="5756426E" w14:textId="77777777" w:rsidTr="00D359DA">
        <w:trPr>
          <w:trHeight w:hRule="exact" w:val="523"/>
          <w:jc w:val="center"/>
        </w:trPr>
        <w:tc>
          <w:tcPr>
            <w:tcW w:w="5371" w:type="dxa"/>
            <w:gridSpan w:val="2"/>
            <w:tcBorders>
              <w:top w:val="single" w:sz="4" w:space="0" w:color="auto"/>
              <w:left w:val="single" w:sz="4" w:space="0" w:color="auto"/>
            </w:tcBorders>
            <w:shd w:val="clear" w:color="auto" w:fill="FFFFFF"/>
          </w:tcPr>
          <w:p w14:paraId="4D29632B" w14:textId="77777777" w:rsidR="000F14BC" w:rsidRDefault="000F14BC" w:rsidP="00D359DA">
            <w:pPr>
              <w:pStyle w:val="20"/>
              <w:framePr w:w="9888" w:wrap="notBeside" w:vAnchor="text" w:hAnchor="text" w:xAlign="center" w:y="1"/>
              <w:shd w:val="clear" w:color="auto" w:fill="auto"/>
              <w:spacing w:line="260" w:lineRule="exact"/>
            </w:pPr>
            <w:r>
              <w:t>Всего часов</w:t>
            </w:r>
          </w:p>
        </w:tc>
        <w:tc>
          <w:tcPr>
            <w:tcW w:w="1114" w:type="dxa"/>
            <w:tcBorders>
              <w:top w:val="single" w:sz="4" w:space="0" w:color="auto"/>
              <w:left w:val="single" w:sz="4" w:space="0" w:color="auto"/>
            </w:tcBorders>
            <w:shd w:val="clear" w:color="auto" w:fill="FFFFFF"/>
          </w:tcPr>
          <w:p w14:paraId="47CE4070" w14:textId="77777777" w:rsidR="000F14BC" w:rsidRDefault="000F14BC" w:rsidP="00D359DA">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4E8ADE08" w14:textId="77777777" w:rsidR="000F14BC" w:rsidRDefault="000F14BC" w:rsidP="00D359DA">
            <w:pPr>
              <w:pStyle w:val="20"/>
              <w:framePr w:w="9888" w:wrap="notBeside" w:vAnchor="text" w:hAnchor="text" w:xAlign="center" w:y="1"/>
              <w:shd w:val="clear" w:color="auto" w:fill="auto"/>
              <w:spacing w:line="260" w:lineRule="exact"/>
            </w:pPr>
            <w:r>
              <w:t>34</w:t>
            </w:r>
          </w:p>
        </w:tc>
        <w:tc>
          <w:tcPr>
            <w:tcW w:w="850" w:type="dxa"/>
            <w:tcBorders>
              <w:top w:val="single" w:sz="4" w:space="0" w:color="auto"/>
              <w:left w:val="single" w:sz="4" w:space="0" w:color="auto"/>
            </w:tcBorders>
            <w:shd w:val="clear" w:color="auto" w:fill="FFFFFF"/>
          </w:tcPr>
          <w:p w14:paraId="4074AE7A" w14:textId="77777777" w:rsidR="000F14BC" w:rsidRDefault="000F14BC" w:rsidP="00D359DA">
            <w:pPr>
              <w:pStyle w:val="20"/>
              <w:framePr w:w="9888" w:wrap="notBeside" w:vAnchor="text" w:hAnchor="text" w:xAlign="center" w:y="1"/>
              <w:shd w:val="clear" w:color="auto" w:fill="auto"/>
              <w:spacing w:line="260" w:lineRule="exact"/>
            </w:pPr>
            <w:r>
              <w:t>34</w:t>
            </w:r>
          </w:p>
        </w:tc>
      </w:tr>
      <w:tr w:rsidR="000F14BC" w14:paraId="720FE417" w14:textId="77777777" w:rsidTr="00D359DA">
        <w:trPr>
          <w:trHeight w:hRule="exact" w:val="1142"/>
          <w:jc w:val="center"/>
        </w:trPr>
        <w:tc>
          <w:tcPr>
            <w:tcW w:w="5371" w:type="dxa"/>
            <w:gridSpan w:val="2"/>
            <w:tcBorders>
              <w:top w:val="single" w:sz="4" w:space="0" w:color="auto"/>
              <w:left w:val="single" w:sz="4" w:space="0" w:color="auto"/>
            </w:tcBorders>
            <w:shd w:val="clear" w:color="auto" w:fill="FFFFFF"/>
          </w:tcPr>
          <w:p w14:paraId="233F5413" w14:textId="77777777" w:rsidR="000F14BC" w:rsidRDefault="000F14BC" w:rsidP="00D359DA">
            <w:pPr>
              <w:pStyle w:val="20"/>
              <w:framePr w:w="9888" w:wrap="notBeside" w:vAnchor="text" w:hAnchor="text" w:xAlign="center" w:y="1"/>
              <w:shd w:val="clear" w:color="auto" w:fill="auto"/>
              <w:spacing w:line="312" w:lineRule="exact"/>
            </w:pPr>
            <w:r>
              <w:t>Максимально допустимая недельная нагрузка в соответствии с действующими санитарными правилами и нормами</w:t>
            </w:r>
          </w:p>
        </w:tc>
        <w:tc>
          <w:tcPr>
            <w:tcW w:w="1114" w:type="dxa"/>
            <w:tcBorders>
              <w:top w:val="single" w:sz="4" w:space="0" w:color="auto"/>
              <w:left w:val="single" w:sz="4" w:space="0" w:color="auto"/>
            </w:tcBorders>
            <w:shd w:val="clear" w:color="auto" w:fill="FFFFFF"/>
          </w:tcPr>
          <w:p w14:paraId="4F8915C6" w14:textId="77777777" w:rsidR="000F14BC" w:rsidRDefault="000F14BC" w:rsidP="00D359DA">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59152199" w14:textId="77777777" w:rsidR="000F14BC" w:rsidRDefault="000F14BC" w:rsidP="00D359DA">
            <w:pPr>
              <w:pStyle w:val="20"/>
              <w:framePr w:w="9888" w:wrap="notBeside" w:vAnchor="text" w:hAnchor="text" w:xAlign="center" w:y="1"/>
              <w:shd w:val="clear" w:color="auto" w:fill="auto"/>
              <w:spacing w:line="260" w:lineRule="exact"/>
            </w:pPr>
            <w:r>
              <w:t>34</w:t>
            </w:r>
          </w:p>
        </w:tc>
        <w:tc>
          <w:tcPr>
            <w:tcW w:w="850" w:type="dxa"/>
            <w:tcBorders>
              <w:top w:val="single" w:sz="4" w:space="0" w:color="auto"/>
              <w:left w:val="single" w:sz="4" w:space="0" w:color="auto"/>
            </w:tcBorders>
            <w:shd w:val="clear" w:color="auto" w:fill="FFFFFF"/>
          </w:tcPr>
          <w:p w14:paraId="1AB6CE2A" w14:textId="77777777" w:rsidR="000F14BC" w:rsidRDefault="000F14BC" w:rsidP="00D359DA">
            <w:pPr>
              <w:pStyle w:val="20"/>
              <w:framePr w:w="9888" w:wrap="notBeside" w:vAnchor="text" w:hAnchor="text" w:xAlign="center" w:y="1"/>
              <w:shd w:val="clear" w:color="auto" w:fill="auto"/>
              <w:spacing w:line="260" w:lineRule="exact"/>
            </w:pPr>
            <w:r>
              <w:t>34</w:t>
            </w:r>
          </w:p>
        </w:tc>
      </w:tr>
      <w:tr w:rsidR="000F14BC" w14:paraId="706B80B7" w14:textId="77777777" w:rsidTr="00D359DA">
        <w:trPr>
          <w:trHeight w:hRule="exact" w:val="1483"/>
          <w:jc w:val="center"/>
        </w:trPr>
        <w:tc>
          <w:tcPr>
            <w:tcW w:w="5371" w:type="dxa"/>
            <w:gridSpan w:val="2"/>
            <w:tcBorders>
              <w:top w:val="single" w:sz="4" w:space="0" w:color="auto"/>
              <w:left w:val="single" w:sz="4" w:space="0" w:color="auto"/>
              <w:bottom w:val="single" w:sz="4" w:space="0" w:color="auto"/>
            </w:tcBorders>
            <w:shd w:val="clear" w:color="auto" w:fill="FFFFFF"/>
          </w:tcPr>
          <w:p w14:paraId="66AE4774" w14:textId="77777777" w:rsidR="000F14BC" w:rsidRDefault="000F14BC" w:rsidP="00D359DA">
            <w:pPr>
              <w:pStyle w:val="20"/>
              <w:framePr w:w="9888" w:wrap="notBeside" w:vAnchor="text" w:hAnchor="text" w:xAlign="center" w:y="1"/>
              <w:shd w:val="clear" w:color="auto" w:fill="auto"/>
              <w:spacing w:line="312" w:lineRule="exact"/>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114" w:type="dxa"/>
            <w:tcBorders>
              <w:top w:val="single" w:sz="4" w:space="0" w:color="auto"/>
              <w:left w:val="single" w:sz="4" w:space="0" w:color="auto"/>
              <w:bottom w:val="single" w:sz="4" w:space="0" w:color="auto"/>
            </w:tcBorders>
            <w:shd w:val="clear" w:color="auto" w:fill="FFFFFF"/>
          </w:tcPr>
          <w:p w14:paraId="46F82C25" w14:textId="77777777" w:rsidR="000F14BC" w:rsidRDefault="000F14BC" w:rsidP="00D359DA">
            <w:pPr>
              <w:framePr w:w="9888" w:wrap="notBeside" w:vAnchor="text" w:hAnchor="text" w:xAlign="center" w:y="1"/>
              <w:rPr>
                <w:sz w:val="10"/>
                <w:szCs w:val="10"/>
              </w:rPr>
            </w:pPr>
          </w:p>
        </w:tc>
        <w:tc>
          <w:tcPr>
            <w:tcW w:w="1695" w:type="dxa"/>
            <w:gridSpan w:val="2"/>
            <w:tcBorders>
              <w:top w:val="single" w:sz="4" w:space="0" w:color="auto"/>
              <w:left w:val="single" w:sz="4" w:space="0" w:color="auto"/>
              <w:bottom w:val="single" w:sz="4" w:space="0" w:color="auto"/>
            </w:tcBorders>
            <w:shd w:val="clear" w:color="auto" w:fill="FFFFFF"/>
          </w:tcPr>
          <w:p w14:paraId="39C25CB6" w14:textId="77777777" w:rsidR="000F14BC" w:rsidRDefault="000F14BC" w:rsidP="00D359DA">
            <w:pPr>
              <w:pStyle w:val="20"/>
              <w:framePr w:w="9888" w:wrap="notBeside" w:vAnchor="text" w:hAnchor="text" w:xAlign="center" w:y="1"/>
              <w:shd w:val="clear" w:color="auto" w:fill="auto"/>
              <w:spacing w:line="260" w:lineRule="exact"/>
            </w:pPr>
            <w:r>
              <w:t>2312</w:t>
            </w:r>
          </w:p>
        </w:tc>
      </w:tr>
    </w:tbl>
    <w:p w14:paraId="6735DB13" w14:textId="77777777" w:rsidR="000F14BC" w:rsidRDefault="000F14BC" w:rsidP="000F14BC">
      <w:pPr>
        <w:framePr w:w="9888" w:wrap="notBeside" w:vAnchor="text" w:hAnchor="text" w:xAlign="center" w:y="1"/>
        <w:rPr>
          <w:sz w:val="2"/>
          <w:szCs w:val="2"/>
        </w:rPr>
      </w:pPr>
    </w:p>
    <w:p w14:paraId="182245A4" w14:textId="77777777" w:rsidR="000F14BC" w:rsidRDefault="000F14BC" w:rsidP="000F14BC">
      <w:pPr>
        <w:rPr>
          <w:sz w:val="2"/>
          <w:szCs w:val="2"/>
        </w:rPr>
      </w:pPr>
    </w:p>
    <w:p w14:paraId="73C635DE" w14:textId="77777777" w:rsidR="000F14BC" w:rsidRPr="00A5447D" w:rsidRDefault="000F14BC" w:rsidP="00F16A4F">
      <w:pPr>
        <w:widowControl w:val="0"/>
        <w:spacing w:after="0" w:line="360" w:lineRule="auto"/>
        <w:ind w:firstLine="709"/>
        <w:jc w:val="both"/>
        <w:rPr>
          <w:rFonts w:ascii="Times New Roman" w:eastAsia="SchoolBookSanPin" w:hAnsi="Times New Roman" w:cs="Times New Roman"/>
          <w:sz w:val="28"/>
          <w:szCs w:val="28"/>
        </w:rPr>
      </w:pPr>
    </w:p>
    <w:p w14:paraId="0A8B2308" w14:textId="7E72C950" w:rsid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5DA33749" w14:textId="77777777" w:rsidR="00E63189" w:rsidRDefault="00E63189" w:rsidP="00E63189">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16CB9EBC"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1C9547F3"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25F5EADA"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663F8229"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2D715E59"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713D550B"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58F48998"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84F7D23"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5C80774A"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476D27FA"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41A37058"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619C798"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160AF414"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D425F49"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64E39F4"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72121596"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AD3146D"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4EC37A08"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C2D55FB"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2484631"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19B98EA2"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7EA1A59A"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1A5B1376"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3065BED"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16016692"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4EC8AFDA"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040F1C9C"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52C93B0D"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0CEB4C46"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9D9D825"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7545DE8D"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1477C2A2"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51727A9F"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2FD70153"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665AA5A4"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E917246"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6CD9BE45"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78654AE8"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60F7B192"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196421A8" w14:textId="77777777" w:rsidR="00E63189" w:rsidRDefault="00E63189"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509E7CB0"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6B224985"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1D6B6E80"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D7AEFA7"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048BAA0"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712C679C"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4F8FC38E"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594E1067"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22D815E3"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56CC7078"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7C037E9C"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2D1D30C4"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53E4A00D"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04DCEC31"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2A5DC2A2"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6A00887B"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180C966"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4BB2B6B"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0B7D67CA"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65036189"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4DC1A49A"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18D48E00"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2D58589D"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314C44DF"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55FADD93" w14:textId="77777777" w:rsidR="00577556" w:rsidRDefault="00577556"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p>
    <w:p w14:paraId="76B135B7" w14:textId="77777777" w:rsidR="00A5447D" w:rsidRPr="00A5447D" w:rsidRDefault="00A5447D" w:rsidP="00A5447D">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A5447D">
        <w:rPr>
          <w:rFonts w:ascii="Times New Roman" w:eastAsia="Times New Roman" w:hAnsi="Times New Roman" w:cs="Times New Roman"/>
          <w:iCs/>
          <w:sz w:val="28"/>
          <w:szCs w:val="28"/>
        </w:rPr>
        <w:t>131. Федеральный учебный план среднего общего образования.</w:t>
      </w:r>
    </w:p>
    <w:p w14:paraId="0766A5AB"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A5447D">
        <w:rPr>
          <w:rFonts w:ascii="Calibri" w:eastAsia="Calibri" w:hAnsi="Calibri" w:cs="Times New Roman"/>
          <w:sz w:val="28"/>
          <w:szCs w:val="28"/>
          <w:vertAlign w:val="superscript"/>
        </w:rPr>
        <w:footnoteReference w:id="1"/>
      </w:r>
      <w:r w:rsidRPr="00A5447D">
        <w:rPr>
          <w:rFonts w:ascii="Times New Roman" w:eastAsia="Calibri" w:hAnsi="Times New Roman" w:cs="Times New Roman"/>
          <w:sz w:val="28"/>
          <w:szCs w:val="28"/>
        </w:rPr>
        <w:t>.</w:t>
      </w:r>
    </w:p>
    <w:p w14:paraId="07EE5216"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CCFDBF9"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131.3. Федеральный учебный план:</w:t>
      </w:r>
    </w:p>
    <w:p w14:paraId="2D36D253"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фиксирует максимальный объем учебной нагрузки обучающихся;</w:t>
      </w:r>
    </w:p>
    <w:p w14:paraId="2B2F7F17"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14:paraId="582B4D07"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распределяет учебные предметы, курсы, модули по классам и учебным годам.</w:t>
      </w:r>
    </w:p>
    <w:p w14:paraId="1036DDD0" w14:textId="771A6742"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w:t>
      </w:r>
      <w:r w:rsidR="00EA3186" w:rsidRPr="00A5447D">
        <w:rPr>
          <w:rFonts w:ascii="Times New Roman" w:eastAsia="Calibri" w:hAnsi="Times New Roman" w:cs="Times New Roman"/>
          <w:sz w:val="28"/>
          <w:szCs w:val="28"/>
        </w:rPr>
        <w:t xml:space="preserve"> </w:t>
      </w:r>
      <w:r w:rsidRPr="00A5447D">
        <w:rPr>
          <w:rFonts w:ascii="Times New Roman" w:eastAsia="Calibri" w:hAnsi="Times New Roman" w:cs="Times New Roman"/>
          <w:sz w:val="28"/>
          <w:szCs w:val="28"/>
        </w:rPr>
        <w:t xml:space="preserve">в том числе русского языка как родного языка, </w:t>
      </w:r>
      <w:r w:rsidRPr="00A5447D">
        <w:rPr>
          <w:rFonts w:ascii="Times New Roman" w:eastAsia="Calibri" w:hAnsi="Times New Roman" w:cs="Times New Roman"/>
          <w:sz w:val="28"/>
          <w:szCs w:val="28"/>
        </w:rPr>
        <w:lastRenderedPageBreak/>
        <w:t>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23E826FE" w14:textId="08747789"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131.5. Федеральный учебный план состоит из двух частей: обязательной части и части, формируемой участниками образовательных отношений.</w:t>
      </w:r>
    </w:p>
    <w:p w14:paraId="1C2C9B1E"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14:paraId="76479441"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330F70F5"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Время, отводимое на данную часть федерального учебного плана, может быть использовано на:</w:t>
      </w:r>
    </w:p>
    <w:p w14:paraId="726D3DD8"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63EA7550"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34A362FE"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другие виды учебной, воспитательной, спортивной и иной деятельности </w:t>
      </w:r>
      <w:r w:rsidRPr="00A5447D">
        <w:rPr>
          <w:rFonts w:ascii="Times New Roman" w:eastAsia="Calibri" w:hAnsi="Times New Roman" w:cs="Times New Roman"/>
          <w:sz w:val="28"/>
          <w:szCs w:val="28"/>
        </w:rPr>
        <w:lastRenderedPageBreak/>
        <w:t>обучающихся.</w:t>
      </w:r>
    </w:p>
    <w:p w14:paraId="7B197772"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131.6.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1B085411"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131.7. Учебный план определяет количество учебных занятий за 2 года </w:t>
      </w:r>
      <w:r w:rsidRPr="00A5447D">
        <w:rPr>
          <w:rFonts w:ascii="Times New Roman" w:eastAsia="Calibri" w:hAnsi="Times New Roman" w:cs="Times New Roman"/>
          <w:sz w:val="28"/>
          <w:szCs w:val="28"/>
        </w:rPr>
        <w:br/>
        <w:t xml:space="preserve">на одного обучающегося – не менее 2170 часов и не более 2516 часов (не более 37 часов в неделю). </w:t>
      </w:r>
    </w:p>
    <w:p w14:paraId="298DC933"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131.8. Федеральный учебный план</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39"/>
        <w:gridCol w:w="1912"/>
        <w:gridCol w:w="1838"/>
      </w:tblGrid>
      <w:tr w:rsidR="00A5447D" w:rsidRPr="00A5447D" w14:paraId="71A77C57" w14:textId="77777777" w:rsidTr="00CA50C6">
        <w:trPr>
          <w:trHeight w:val="284"/>
        </w:trPr>
        <w:tc>
          <w:tcPr>
            <w:tcW w:w="2837" w:type="dxa"/>
            <w:vMerge w:val="restart"/>
            <w:shd w:val="clear" w:color="auto" w:fill="auto"/>
          </w:tcPr>
          <w:p w14:paraId="3F6C65C5"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Предметная область</w:t>
            </w:r>
          </w:p>
        </w:tc>
        <w:tc>
          <w:tcPr>
            <w:tcW w:w="2939" w:type="dxa"/>
            <w:vMerge w:val="restart"/>
            <w:shd w:val="clear" w:color="auto" w:fill="auto"/>
          </w:tcPr>
          <w:p w14:paraId="3C8911E8"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Учебный предмет</w:t>
            </w:r>
          </w:p>
        </w:tc>
        <w:tc>
          <w:tcPr>
            <w:tcW w:w="3750" w:type="dxa"/>
            <w:gridSpan w:val="2"/>
            <w:shd w:val="clear" w:color="auto" w:fill="auto"/>
          </w:tcPr>
          <w:p w14:paraId="7180B4DD"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Уровень изучения предмета</w:t>
            </w:r>
          </w:p>
        </w:tc>
      </w:tr>
      <w:tr w:rsidR="00A5447D" w:rsidRPr="00A5447D" w14:paraId="606547F8" w14:textId="77777777" w:rsidTr="00CA50C6">
        <w:trPr>
          <w:trHeight w:val="148"/>
        </w:trPr>
        <w:tc>
          <w:tcPr>
            <w:tcW w:w="2837" w:type="dxa"/>
            <w:vMerge/>
            <w:shd w:val="clear" w:color="auto" w:fill="auto"/>
          </w:tcPr>
          <w:p w14:paraId="415A11C3"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vMerge/>
            <w:shd w:val="clear" w:color="auto" w:fill="auto"/>
          </w:tcPr>
          <w:p w14:paraId="37683EEE"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1912" w:type="dxa"/>
            <w:shd w:val="clear" w:color="auto" w:fill="auto"/>
          </w:tcPr>
          <w:p w14:paraId="3543092D"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базовый</w:t>
            </w:r>
          </w:p>
        </w:tc>
        <w:tc>
          <w:tcPr>
            <w:tcW w:w="1838" w:type="dxa"/>
            <w:shd w:val="clear" w:color="auto" w:fill="auto"/>
          </w:tcPr>
          <w:p w14:paraId="67C3DF95"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углубленный</w:t>
            </w:r>
          </w:p>
        </w:tc>
      </w:tr>
      <w:tr w:rsidR="00A5447D" w:rsidRPr="00A5447D" w14:paraId="7E32A6DF" w14:textId="77777777" w:rsidTr="00CA50C6">
        <w:trPr>
          <w:trHeight w:val="284"/>
        </w:trPr>
        <w:tc>
          <w:tcPr>
            <w:tcW w:w="2837" w:type="dxa"/>
            <w:vMerge w:val="restart"/>
            <w:shd w:val="clear" w:color="auto" w:fill="auto"/>
          </w:tcPr>
          <w:p w14:paraId="2886E410"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Русский язык </w:t>
            </w:r>
            <w:r w:rsidRPr="00A5447D">
              <w:rPr>
                <w:rFonts w:ascii="Times New Roman" w:eastAsia="Calibri" w:hAnsi="Times New Roman" w:cs="Times New Roman"/>
                <w:sz w:val="28"/>
                <w:szCs w:val="28"/>
              </w:rPr>
              <w:br/>
              <w:t>и литература</w:t>
            </w:r>
          </w:p>
        </w:tc>
        <w:tc>
          <w:tcPr>
            <w:tcW w:w="2939" w:type="dxa"/>
            <w:shd w:val="clear" w:color="auto" w:fill="auto"/>
          </w:tcPr>
          <w:p w14:paraId="59E81406"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Русский язык</w:t>
            </w:r>
          </w:p>
        </w:tc>
        <w:tc>
          <w:tcPr>
            <w:tcW w:w="1912" w:type="dxa"/>
            <w:shd w:val="clear" w:color="auto" w:fill="auto"/>
          </w:tcPr>
          <w:p w14:paraId="37551EB2"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57875772"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r>
      <w:tr w:rsidR="00A5447D" w:rsidRPr="00A5447D" w14:paraId="3FB9EF55" w14:textId="77777777" w:rsidTr="00CA50C6">
        <w:trPr>
          <w:trHeight w:val="148"/>
        </w:trPr>
        <w:tc>
          <w:tcPr>
            <w:tcW w:w="2837" w:type="dxa"/>
            <w:vMerge/>
            <w:shd w:val="clear" w:color="auto" w:fill="auto"/>
          </w:tcPr>
          <w:p w14:paraId="7838BFE1"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shd w:val="clear" w:color="auto" w:fill="auto"/>
          </w:tcPr>
          <w:p w14:paraId="34261925"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Литература</w:t>
            </w:r>
          </w:p>
        </w:tc>
        <w:tc>
          <w:tcPr>
            <w:tcW w:w="1912" w:type="dxa"/>
            <w:shd w:val="clear" w:color="auto" w:fill="auto"/>
          </w:tcPr>
          <w:p w14:paraId="349F6467"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61DB9397"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A5447D" w:rsidRPr="00A5447D" w14:paraId="6FE02FC4" w14:textId="77777777" w:rsidTr="00CA50C6">
        <w:trPr>
          <w:trHeight w:val="284"/>
        </w:trPr>
        <w:tc>
          <w:tcPr>
            <w:tcW w:w="2837" w:type="dxa"/>
            <w:vMerge w:val="restart"/>
            <w:shd w:val="clear" w:color="auto" w:fill="auto"/>
          </w:tcPr>
          <w:p w14:paraId="5B1F63CC"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Родной язык </w:t>
            </w:r>
            <w:r w:rsidRPr="00A5447D">
              <w:rPr>
                <w:rFonts w:ascii="Times New Roman" w:eastAsia="Calibri" w:hAnsi="Times New Roman" w:cs="Times New Roman"/>
                <w:sz w:val="28"/>
                <w:szCs w:val="28"/>
              </w:rPr>
              <w:br/>
              <w:t>и родная литература</w:t>
            </w:r>
          </w:p>
        </w:tc>
        <w:tc>
          <w:tcPr>
            <w:tcW w:w="2939" w:type="dxa"/>
            <w:shd w:val="clear" w:color="auto" w:fill="auto"/>
          </w:tcPr>
          <w:p w14:paraId="5E4473BB"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Родной язык </w:t>
            </w:r>
          </w:p>
        </w:tc>
        <w:tc>
          <w:tcPr>
            <w:tcW w:w="1912" w:type="dxa"/>
            <w:shd w:val="clear" w:color="auto" w:fill="auto"/>
          </w:tcPr>
          <w:p w14:paraId="0318B8FC"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667D4C2C"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r>
      <w:tr w:rsidR="00A5447D" w:rsidRPr="00A5447D" w14:paraId="08C900BA" w14:textId="77777777" w:rsidTr="00CA50C6">
        <w:trPr>
          <w:trHeight w:val="148"/>
        </w:trPr>
        <w:tc>
          <w:tcPr>
            <w:tcW w:w="2837" w:type="dxa"/>
            <w:vMerge/>
            <w:shd w:val="clear" w:color="auto" w:fill="auto"/>
          </w:tcPr>
          <w:p w14:paraId="069565BF"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shd w:val="clear" w:color="auto" w:fill="auto"/>
          </w:tcPr>
          <w:p w14:paraId="2C6D0776"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Родная литература</w:t>
            </w:r>
          </w:p>
        </w:tc>
        <w:tc>
          <w:tcPr>
            <w:tcW w:w="1912" w:type="dxa"/>
            <w:shd w:val="clear" w:color="auto" w:fill="auto"/>
          </w:tcPr>
          <w:p w14:paraId="6DC400BF"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135D9926"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r>
      <w:tr w:rsidR="00A5447D" w:rsidRPr="00A5447D" w14:paraId="4E83039D" w14:textId="77777777" w:rsidTr="00CA50C6">
        <w:trPr>
          <w:trHeight w:val="284"/>
        </w:trPr>
        <w:tc>
          <w:tcPr>
            <w:tcW w:w="2837" w:type="dxa"/>
            <w:vMerge w:val="restart"/>
            <w:shd w:val="clear" w:color="auto" w:fill="auto"/>
          </w:tcPr>
          <w:p w14:paraId="222DA2B5"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Иностранные языки</w:t>
            </w:r>
          </w:p>
        </w:tc>
        <w:tc>
          <w:tcPr>
            <w:tcW w:w="2939" w:type="dxa"/>
            <w:shd w:val="clear" w:color="auto" w:fill="auto"/>
          </w:tcPr>
          <w:p w14:paraId="4BC7CA00"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Иностранный язык</w:t>
            </w:r>
          </w:p>
        </w:tc>
        <w:tc>
          <w:tcPr>
            <w:tcW w:w="1912" w:type="dxa"/>
            <w:shd w:val="clear" w:color="auto" w:fill="auto"/>
          </w:tcPr>
          <w:p w14:paraId="4A9D5072"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1023F537"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A5447D" w:rsidRPr="00A5447D" w14:paraId="7AA710D7" w14:textId="77777777" w:rsidTr="00CA50C6">
        <w:trPr>
          <w:trHeight w:val="148"/>
        </w:trPr>
        <w:tc>
          <w:tcPr>
            <w:tcW w:w="2837" w:type="dxa"/>
            <w:vMerge/>
            <w:shd w:val="clear" w:color="auto" w:fill="auto"/>
          </w:tcPr>
          <w:p w14:paraId="132E8690"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shd w:val="clear" w:color="auto" w:fill="auto"/>
          </w:tcPr>
          <w:p w14:paraId="7AED04B2"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Второй иностранный язык</w:t>
            </w:r>
          </w:p>
        </w:tc>
        <w:tc>
          <w:tcPr>
            <w:tcW w:w="1912" w:type="dxa"/>
            <w:shd w:val="clear" w:color="auto" w:fill="auto"/>
          </w:tcPr>
          <w:p w14:paraId="71DA1E51"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57C9FACB"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r>
      <w:tr w:rsidR="00A5447D" w:rsidRPr="00A5447D" w14:paraId="37A5D72F" w14:textId="77777777" w:rsidTr="00CA50C6">
        <w:trPr>
          <w:trHeight w:val="284"/>
        </w:trPr>
        <w:tc>
          <w:tcPr>
            <w:tcW w:w="2837" w:type="dxa"/>
            <w:vMerge w:val="restart"/>
            <w:shd w:val="clear" w:color="auto" w:fill="auto"/>
          </w:tcPr>
          <w:p w14:paraId="763DF2CD"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Общественно-научные предметы</w:t>
            </w:r>
          </w:p>
        </w:tc>
        <w:tc>
          <w:tcPr>
            <w:tcW w:w="2939" w:type="dxa"/>
            <w:shd w:val="clear" w:color="auto" w:fill="auto"/>
          </w:tcPr>
          <w:p w14:paraId="4198957D"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История</w:t>
            </w:r>
          </w:p>
        </w:tc>
        <w:tc>
          <w:tcPr>
            <w:tcW w:w="1912" w:type="dxa"/>
            <w:shd w:val="clear" w:color="auto" w:fill="auto"/>
          </w:tcPr>
          <w:p w14:paraId="15ABAF5C"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767312D1"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A5447D" w:rsidRPr="00A5447D" w14:paraId="0B4572F9" w14:textId="77777777" w:rsidTr="00CA50C6">
        <w:trPr>
          <w:trHeight w:val="148"/>
        </w:trPr>
        <w:tc>
          <w:tcPr>
            <w:tcW w:w="2837" w:type="dxa"/>
            <w:vMerge/>
            <w:shd w:val="clear" w:color="auto" w:fill="auto"/>
          </w:tcPr>
          <w:p w14:paraId="703CF845"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shd w:val="clear" w:color="auto" w:fill="auto"/>
          </w:tcPr>
          <w:p w14:paraId="6E0D52DE"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Обществознание</w:t>
            </w:r>
          </w:p>
        </w:tc>
        <w:tc>
          <w:tcPr>
            <w:tcW w:w="1912" w:type="dxa"/>
            <w:shd w:val="clear" w:color="auto" w:fill="auto"/>
          </w:tcPr>
          <w:p w14:paraId="10310CC2"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44C31690"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A5447D" w:rsidRPr="00A5447D" w14:paraId="715BF9F7" w14:textId="77777777" w:rsidTr="00CA50C6">
        <w:trPr>
          <w:trHeight w:val="148"/>
        </w:trPr>
        <w:tc>
          <w:tcPr>
            <w:tcW w:w="2837" w:type="dxa"/>
            <w:vMerge/>
            <w:shd w:val="clear" w:color="auto" w:fill="auto"/>
          </w:tcPr>
          <w:p w14:paraId="02587A13"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shd w:val="clear" w:color="auto" w:fill="auto"/>
          </w:tcPr>
          <w:p w14:paraId="174FE68C"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География</w:t>
            </w:r>
          </w:p>
        </w:tc>
        <w:tc>
          <w:tcPr>
            <w:tcW w:w="1912" w:type="dxa"/>
            <w:shd w:val="clear" w:color="auto" w:fill="auto"/>
          </w:tcPr>
          <w:p w14:paraId="6F4C52D0"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5E11F11E"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A5447D" w:rsidRPr="00A5447D" w14:paraId="39BD6B9C" w14:textId="77777777" w:rsidTr="00CA50C6">
        <w:trPr>
          <w:trHeight w:val="284"/>
        </w:trPr>
        <w:tc>
          <w:tcPr>
            <w:tcW w:w="2837" w:type="dxa"/>
            <w:vMerge w:val="restart"/>
            <w:shd w:val="clear" w:color="auto" w:fill="auto"/>
          </w:tcPr>
          <w:p w14:paraId="70917269"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Математика и информатика</w:t>
            </w:r>
          </w:p>
        </w:tc>
        <w:tc>
          <w:tcPr>
            <w:tcW w:w="2939" w:type="dxa"/>
            <w:shd w:val="clear" w:color="auto" w:fill="auto"/>
          </w:tcPr>
          <w:p w14:paraId="16DF25C0"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Математика</w:t>
            </w:r>
          </w:p>
        </w:tc>
        <w:tc>
          <w:tcPr>
            <w:tcW w:w="1912" w:type="dxa"/>
            <w:shd w:val="clear" w:color="auto" w:fill="auto"/>
          </w:tcPr>
          <w:p w14:paraId="09B7F71E"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718FEE7F"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A5447D" w:rsidRPr="00A5447D" w14:paraId="43775075" w14:textId="77777777" w:rsidTr="00CA50C6">
        <w:trPr>
          <w:trHeight w:val="148"/>
        </w:trPr>
        <w:tc>
          <w:tcPr>
            <w:tcW w:w="2837" w:type="dxa"/>
            <w:vMerge/>
            <w:shd w:val="clear" w:color="auto" w:fill="auto"/>
          </w:tcPr>
          <w:p w14:paraId="32D601AF"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shd w:val="clear" w:color="auto" w:fill="auto"/>
          </w:tcPr>
          <w:p w14:paraId="570B7163"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Информатика</w:t>
            </w:r>
          </w:p>
        </w:tc>
        <w:tc>
          <w:tcPr>
            <w:tcW w:w="1912" w:type="dxa"/>
            <w:shd w:val="clear" w:color="auto" w:fill="auto"/>
          </w:tcPr>
          <w:p w14:paraId="6D09C27F"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2A7772AE"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A5447D" w:rsidRPr="00A5447D" w14:paraId="0B741847" w14:textId="77777777" w:rsidTr="00CA50C6">
        <w:trPr>
          <w:trHeight w:val="284"/>
        </w:trPr>
        <w:tc>
          <w:tcPr>
            <w:tcW w:w="2837" w:type="dxa"/>
            <w:vMerge w:val="restart"/>
            <w:shd w:val="clear" w:color="auto" w:fill="auto"/>
          </w:tcPr>
          <w:p w14:paraId="53566AC6"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Естественно-научные предметы</w:t>
            </w:r>
          </w:p>
        </w:tc>
        <w:tc>
          <w:tcPr>
            <w:tcW w:w="2939" w:type="dxa"/>
            <w:shd w:val="clear" w:color="auto" w:fill="auto"/>
          </w:tcPr>
          <w:p w14:paraId="354B18B4"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Физика</w:t>
            </w:r>
          </w:p>
        </w:tc>
        <w:tc>
          <w:tcPr>
            <w:tcW w:w="1912" w:type="dxa"/>
            <w:shd w:val="clear" w:color="auto" w:fill="auto"/>
          </w:tcPr>
          <w:p w14:paraId="1CFF8503"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119E92D8"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A5447D" w:rsidRPr="00A5447D" w14:paraId="5148BDA1" w14:textId="77777777" w:rsidTr="00CA50C6">
        <w:trPr>
          <w:trHeight w:val="148"/>
        </w:trPr>
        <w:tc>
          <w:tcPr>
            <w:tcW w:w="2837" w:type="dxa"/>
            <w:vMerge/>
            <w:shd w:val="clear" w:color="auto" w:fill="auto"/>
          </w:tcPr>
          <w:p w14:paraId="7FD40AEB"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shd w:val="clear" w:color="auto" w:fill="auto"/>
          </w:tcPr>
          <w:p w14:paraId="04B3E33E"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Химия</w:t>
            </w:r>
          </w:p>
        </w:tc>
        <w:tc>
          <w:tcPr>
            <w:tcW w:w="1912" w:type="dxa"/>
            <w:shd w:val="clear" w:color="auto" w:fill="auto"/>
          </w:tcPr>
          <w:p w14:paraId="04217D65"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13D44431"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A5447D" w:rsidRPr="00A5447D" w14:paraId="48EEB7A1" w14:textId="77777777" w:rsidTr="00CA50C6">
        <w:trPr>
          <w:trHeight w:val="148"/>
        </w:trPr>
        <w:tc>
          <w:tcPr>
            <w:tcW w:w="2837" w:type="dxa"/>
            <w:vMerge/>
            <w:shd w:val="clear" w:color="auto" w:fill="auto"/>
          </w:tcPr>
          <w:p w14:paraId="6E9F9B4F"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shd w:val="clear" w:color="auto" w:fill="auto"/>
          </w:tcPr>
          <w:p w14:paraId="7C160D06"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Биология</w:t>
            </w:r>
          </w:p>
        </w:tc>
        <w:tc>
          <w:tcPr>
            <w:tcW w:w="1912" w:type="dxa"/>
            <w:shd w:val="clear" w:color="auto" w:fill="auto"/>
          </w:tcPr>
          <w:p w14:paraId="74FE8B99"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643E667D"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A5447D" w:rsidRPr="00A5447D" w14:paraId="44532DCE" w14:textId="77777777" w:rsidTr="00CA50C6">
        <w:trPr>
          <w:trHeight w:val="284"/>
        </w:trPr>
        <w:tc>
          <w:tcPr>
            <w:tcW w:w="2837" w:type="dxa"/>
            <w:vMerge w:val="restart"/>
            <w:shd w:val="clear" w:color="auto" w:fill="auto"/>
          </w:tcPr>
          <w:p w14:paraId="09077CC0"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Физическая культура, </w:t>
            </w:r>
            <w:r w:rsidRPr="00A5447D">
              <w:rPr>
                <w:rFonts w:ascii="Times New Roman" w:eastAsia="Calibri" w:hAnsi="Times New Roman" w:cs="Times New Roman"/>
                <w:sz w:val="28"/>
                <w:szCs w:val="28"/>
              </w:rPr>
              <w:lastRenderedPageBreak/>
              <w:t>основы безопасности жизнедеятельности</w:t>
            </w:r>
          </w:p>
        </w:tc>
        <w:tc>
          <w:tcPr>
            <w:tcW w:w="2939" w:type="dxa"/>
            <w:shd w:val="clear" w:color="auto" w:fill="auto"/>
          </w:tcPr>
          <w:p w14:paraId="7F497C61"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lastRenderedPageBreak/>
              <w:t>Физическая культура</w:t>
            </w:r>
          </w:p>
        </w:tc>
        <w:tc>
          <w:tcPr>
            <w:tcW w:w="1912" w:type="dxa"/>
            <w:shd w:val="clear" w:color="auto" w:fill="auto"/>
          </w:tcPr>
          <w:p w14:paraId="4135A301"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41BB2A51"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r>
      <w:tr w:rsidR="00A5447D" w:rsidRPr="00A5447D" w14:paraId="200891C2" w14:textId="77777777" w:rsidTr="00CA50C6">
        <w:trPr>
          <w:trHeight w:val="148"/>
        </w:trPr>
        <w:tc>
          <w:tcPr>
            <w:tcW w:w="2837" w:type="dxa"/>
            <w:vMerge/>
            <w:shd w:val="clear" w:color="auto" w:fill="auto"/>
          </w:tcPr>
          <w:p w14:paraId="46112382"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shd w:val="clear" w:color="auto" w:fill="auto"/>
          </w:tcPr>
          <w:p w14:paraId="1A8C0CBE"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Основы безопасности жизнедеятельности</w:t>
            </w:r>
          </w:p>
        </w:tc>
        <w:tc>
          <w:tcPr>
            <w:tcW w:w="1912" w:type="dxa"/>
            <w:shd w:val="clear" w:color="auto" w:fill="auto"/>
          </w:tcPr>
          <w:p w14:paraId="09D198B0"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14:paraId="48DB4C3D"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r>
      <w:tr w:rsidR="00A5447D" w:rsidRPr="00A5447D" w14:paraId="6679C74B" w14:textId="77777777" w:rsidTr="00CA50C6">
        <w:trPr>
          <w:trHeight w:val="570"/>
        </w:trPr>
        <w:tc>
          <w:tcPr>
            <w:tcW w:w="2837" w:type="dxa"/>
            <w:shd w:val="clear" w:color="auto" w:fill="auto"/>
          </w:tcPr>
          <w:p w14:paraId="03CC91E7"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2939" w:type="dxa"/>
            <w:shd w:val="clear" w:color="auto" w:fill="auto"/>
          </w:tcPr>
          <w:p w14:paraId="5A05F6E6"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Индивидуальный проект</w:t>
            </w:r>
          </w:p>
        </w:tc>
        <w:tc>
          <w:tcPr>
            <w:tcW w:w="1912" w:type="dxa"/>
            <w:shd w:val="clear" w:color="auto" w:fill="auto"/>
          </w:tcPr>
          <w:p w14:paraId="31DDC74C"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1838" w:type="dxa"/>
            <w:shd w:val="clear" w:color="auto" w:fill="auto"/>
          </w:tcPr>
          <w:p w14:paraId="24337E1C"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r>
      <w:tr w:rsidR="00A5447D" w:rsidRPr="00A5447D" w14:paraId="234FAA62" w14:textId="77777777" w:rsidTr="00CA50C6">
        <w:trPr>
          <w:trHeight w:val="570"/>
        </w:trPr>
        <w:tc>
          <w:tcPr>
            <w:tcW w:w="5776" w:type="dxa"/>
            <w:gridSpan w:val="2"/>
            <w:shd w:val="clear" w:color="auto" w:fill="auto"/>
          </w:tcPr>
          <w:p w14:paraId="68DF8141"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Дополнительные учебные предметы, курсы по выбору обучающихся</w:t>
            </w:r>
          </w:p>
        </w:tc>
        <w:tc>
          <w:tcPr>
            <w:tcW w:w="1912" w:type="dxa"/>
            <w:shd w:val="clear" w:color="auto" w:fill="auto"/>
          </w:tcPr>
          <w:p w14:paraId="616E81DD"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c>
          <w:tcPr>
            <w:tcW w:w="1838" w:type="dxa"/>
            <w:shd w:val="clear" w:color="auto" w:fill="auto"/>
          </w:tcPr>
          <w:p w14:paraId="6778E0A9" w14:textId="77777777" w:rsidR="00A5447D" w:rsidRPr="00A5447D" w:rsidRDefault="00A5447D" w:rsidP="00A5447D">
            <w:pPr>
              <w:widowControl w:val="0"/>
              <w:spacing w:after="200" w:line="240" w:lineRule="auto"/>
              <w:rPr>
                <w:rFonts w:ascii="Times New Roman" w:eastAsia="Calibri" w:hAnsi="Times New Roman" w:cs="Times New Roman"/>
                <w:sz w:val="28"/>
                <w:szCs w:val="28"/>
              </w:rPr>
            </w:pPr>
          </w:p>
        </w:tc>
      </w:tr>
    </w:tbl>
    <w:p w14:paraId="42483629"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p>
    <w:p w14:paraId="6752A473" w14:textId="05206C2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rPr>
        <w:t>131.9. Учебный план профиля обучения и (или) индивидуальный учебный план должны содержать не менее 13 учебных предметов (</w:t>
      </w:r>
      <w:r w:rsidRPr="00A5447D">
        <w:rPr>
          <w:rFonts w:ascii="Times New Roman" w:eastAsia="Calibri" w:hAnsi="Times New Roman" w:cs="Times New Roman"/>
          <w:sz w:val="28"/>
          <w:szCs w:val="28"/>
          <w:lang w:eastAsia="ru-RU"/>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14:paraId="687BBCA5" w14:textId="3B645A3C"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w:t>
      </w:r>
      <w:r w:rsidRPr="00A5447D">
        <w:rPr>
          <w:rFonts w:ascii="Times New Roman" w:eastAsia="Calibri" w:hAnsi="Times New Roman" w:cs="Times New Roman"/>
          <w:sz w:val="28"/>
          <w:szCs w:val="28"/>
          <w:lang w:eastAsia="ru-RU"/>
        </w:rPr>
        <w:t xml:space="preserve"> часов, отводимых на изучение учебных предметов</w:t>
      </w:r>
      <w:r w:rsidRPr="00A5447D">
        <w:rPr>
          <w:rFonts w:ascii="Times New Roman" w:eastAsia="Calibri" w:hAnsi="Times New Roman" w:cs="Times New Roman"/>
          <w:sz w:val="28"/>
          <w:szCs w:val="28"/>
        </w:rPr>
        <w:t>.</w:t>
      </w:r>
    </w:p>
    <w:p w14:paraId="6E010338"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131.11. Федеральный 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37E57028" w14:textId="13E6897D"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rPr>
        <w:t xml:space="preserve">131.12.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w:t>
      </w:r>
      <w:r w:rsidRPr="00A5447D">
        <w:rPr>
          <w:rFonts w:ascii="Times New Roman" w:eastAsia="Calibri" w:hAnsi="Times New Roman" w:cs="Times New Roman"/>
          <w:sz w:val="28"/>
          <w:szCs w:val="28"/>
        </w:rPr>
        <w:lastRenderedPageBreak/>
        <w:t>(законных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780C8F43"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rPr>
        <w:t>131.13. </w:t>
      </w:r>
      <w:r w:rsidRPr="00A5447D">
        <w:rPr>
          <w:rFonts w:ascii="Times New Roman" w:eastAsia="Calibri" w:hAnsi="Times New Roman" w:cs="Times New Roman"/>
          <w:sz w:val="28"/>
          <w:szCs w:val="28"/>
          <w:lang w:eastAsia="ru-RU"/>
        </w:rPr>
        <w:t xml:space="preserve">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14:paraId="14E0EA4A"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rPr>
        <w:t>131.14. </w:t>
      </w:r>
      <w:r w:rsidRPr="00A5447D">
        <w:rPr>
          <w:rFonts w:ascii="Times New Roman" w:eastAsia="Calibri" w:hAnsi="Times New Roman" w:cs="Times New Roman"/>
          <w:sz w:val="28"/>
          <w:szCs w:val="28"/>
          <w:lang w:eastAsia="ru-RU"/>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w:t>
      </w:r>
      <w:r w:rsidRPr="00A5447D">
        <w:rPr>
          <w:rFonts w:ascii="Times New Roman" w:eastAsia="Calibri" w:hAnsi="Times New Roman" w:cs="Times New Roman"/>
          <w:color w:val="000000"/>
          <w:sz w:val="28"/>
          <w:szCs w:val="28"/>
          <w:shd w:val="clear" w:color="auto" w:fill="FFFFFF"/>
        </w:rPr>
        <w:t xml:space="preserve">части, формируемой участниками образовательных отношений, </w:t>
      </w:r>
      <w:r w:rsidRPr="00A5447D">
        <w:rPr>
          <w:rFonts w:ascii="Times New Roman" w:eastAsia="Calibri" w:hAnsi="Times New Roman" w:cs="Times New Roman"/>
          <w:sz w:val="28"/>
          <w:szCs w:val="28"/>
          <w:lang w:eastAsia="ru-RU"/>
        </w:rPr>
        <w:t xml:space="preserve">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14:paraId="1388D08F" w14:textId="0E354426"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rPr>
        <w:t>131.15. </w:t>
      </w:r>
      <w:r w:rsidRPr="00A5447D">
        <w:rPr>
          <w:rFonts w:ascii="Times New Roman" w:eastAsia="Calibri" w:hAnsi="Times New Roman" w:cs="Times New Roman"/>
          <w:sz w:val="28"/>
          <w:szCs w:val="28"/>
          <w:lang w:eastAsia="ru-RU"/>
        </w:rPr>
        <w:t>В учебном плане должно быть предусмотрено выполнение обучающимися индивидуального(</w:t>
      </w:r>
      <w:proofErr w:type="spellStart"/>
      <w:r w:rsidRPr="00A5447D">
        <w:rPr>
          <w:rFonts w:ascii="Times New Roman" w:eastAsia="Calibri" w:hAnsi="Times New Roman" w:cs="Times New Roman"/>
          <w:sz w:val="28"/>
          <w:szCs w:val="28"/>
          <w:lang w:eastAsia="ru-RU"/>
        </w:rPr>
        <w:t>ых</w:t>
      </w:r>
      <w:proofErr w:type="spellEnd"/>
      <w:r w:rsidRPr="00A5447D">
        <w:rPr>
          <w:rFonts w:ascii="Times New Roman" w:eastAsia="Calibri" w:hAnsi="Times New Roman" w:cs="Times New Roman"/>
          <w:sz w:val="28"/>
          <w:szCs w:val="28"/>
          <w:lang w:eastAsia="ru-RU"/>
        </w:rPr>
        <w:t>) проекта(</w:t>
      </w:r>
      <w:proofErr w:type="spellStart"/>
      <w:r w:rsidRPr="00A5447D">
        <w:rPr>
          <w:rFonts w:ascii="Times New Roman" w:eastAsia="Calibri" w:hAnsi="Times New Roman" w:cs="Times New Roman"/>
          <w:sz w:val="28"/>
          <w:szCs w:val="28"/>
          <w:lang w:eastAsia="ru-RU"/>
        </w:rPr>
        <w:t>ов</w:t>
      </w:r>
      <w:proofErr w:type="spellEnd"/>
      <w:r w:rsidRPr="00A5447D">
        <w:rPr>
          <w:rFonts w:ascii="Times New Roman" w:eastAsia="Calibri" w:hAnsi="Times New Roman" w:cs="Times New Roman"/>
          <w:sz w:val="28"/>
          <w:szCs w:val="28"/>
          <w:lang w:eastAsia="ru-RU"/>
        </w:rPr>
        <w:t>).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02B5AFDB" w14:textId="52D98F86"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rPr>
        <w:t>131.16. </w:t>
      </w:r>
      <w:r w:rsidRPr="00A5447D">
        <w:rPr>
          <w:rFonts w:ascii="Times New Roman" w:eastAsia="Calibri" w:hAnsi="Times New Roman" w:cs="Times New Roman"/>
          <w:sz w:val="28"/>
          <w:szCs w:val="28"/>
          <w:lang w:eastAsia="ru-RU"/>
        </w:rP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14:paraId="0F2816FD" w14:textId="3736CCD3" w:rsidR="00A5447D" w:rsidRPr="00A5447D" w:rsidRDefault="00A5447D" w:rsidP="00A5447D">
      <w:pPr>
        <w:widowControl w:val="0"/>
        <w:spacing w:after="0" w:line="360" w:lineRule="auto"/>
        <w:ind w:firstLine="709"/>
        <w:jc w:val="both"/>
        <w:rPr>
          <w:rFonts w:ascii="Times New Roman" w:eastAsia="SchoolBookSanPin" w:hAnsi="Times New Roman" w:cs="Times New Roman"/>
          <w:sz w:val="28"/>
          <w:szCs w:val="28"/>
        </w:rPr>
      </w:pPr>
      <w:r w:rsidRPr="00A5447D">
        <w:rPr>
          <w:rFonts w:ascii="Times New Roman" w:eastAsia="Calibri" w:hAnsi="Times New Roman" w:cs="Times New Roman"/>
          <w:sz w:val="28"/>
          <w:szCs w:val="28"/>
        </w:rPr>
        <w:t>131.17. </w:t>
      </w:r>
      <w:r w:rsidRPr="00A5447D">
        <w:rPr>
          <w:rFonts w:ascii="Times New Roman" w:eastAsia="Calibri" w:hAnsi="Times New Roman" w:cs="Times New Roman"/>
          <w:sz w:val="28"/>
          <w:szCs w:val="28"/>
          <w:lang w:eastAsia="ru-RU"/>
        </w:rPr>
        <w:t xml:space="preserve">Суммарный объём домашнего задания по всем предметам для каждого класса не должен превышать продолжительности выполнения 3,5 </w:t>
      </w:r>
      <w:r w:rsidRPr="00A5447D">
        <w:rPr>
          <w:rFonts w:ascii="Times New Roman" w:eastAsia="Calibri" w:hAnsi="Times New Roman" w:cs="Times New Roman"/>
          <w:sz w:val="28"/>
          <w:szCs w:val="28"/>
          <w:lang w:eastAsia="ru-RU"/>
        </w:rPr>
        <w:lastRenderedPageBreak/>
        <w:t xml:space="preserve">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w:t>
      </w:r>
      <w:r w:rsidRPr="00A5447D">
        <w:rPr>
          <w:rFonts w:ascii="Times New Roman" w:eastAsia="SchoolBookSanPin" w:hAnsi="Times New Roman" w:cs="Times New Roman"/>
          <w:sz w:val="28"/>
          <w:szCs w:val="28"/>
        </w:rPr>
        <w:t>Гигиеническими нормативами и Санитарно-эпидемиологическими требованиями.</w:t>
      </w:r>
    </w:p>
    <w:p w14:paraId="1006A4C2" w14:textId="111264A5"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rPr>
        <w:t>131.18. </w:t>
      </w:r>
      <w:r w:rsidRPr="00A5447D">
        <w:rPr>
          <w:rFonts w:ascii="Times New Roman" w:eastAsia="Calibri" w:hAnsi="Times New Roman" w:cs="Times New Roman"/>
          <w:sz w:val="28"/>
          <w:szCs w:val="28"/>
          <w:lang w:eastAsia="ru-RU"/>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14:paraId="69EB5D79"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rPr>
        <w:t>131.19. </w:t>
      </w:r>
      <w:r w:rsidRPr="00A5447D">
        <w:rPr>
          <w:rFonts w:ascii="Times New Roman" w:eastAsia="Calibri" w:hAnsi="Times New Roman" w:cs="Times New Roman"/>
          <w:sz w:val="28"/>
          <w:szCs w:val="28"/>
          <w:lang w:eastAsia="ru-RU"/>
        </w:rPr>
        <w:t>Для формирования учебного плана профиля необходимо:</w:t>
      </w:r>
    </w:p>
    <w:p w14:paraId="056DD13D"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lang w:eastAsia="ru-RU"/>
        </w:rPr>
        <w:t>1) определить профиль обучения;</w:t>
      </w:r>
    </w:p>
    <w:p w14:paraId="6100C250" w14:textId="1435946B"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lang w:eastAsia="ru-RU"/>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14:paraId="752B56E5"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lang w:eastAsia="ru-RU"/>
        </w:rPr>
        <w:t>3) дополнить учебный план индивидуальным(и) проектом(</w:t>
      </w:r>
      <w:proofErr w:type="spellStart"/>
      <w:r w:rsidRPr="00A5447D">
        <w:rPr>
          <w:rFonts w:ascii="Times New Roman" w:eastAsia="Calibri" w:hAnsi="Times New Roman" w:cs="Times New Roman"/>
          <w:sz w:val="28"/>
          <w:szCs w:val="28"/>
          <w:lang w:eastAsia="ru-RU"/>
        </w:rPr>
        <w:t>ами</w:t>
      </w:r>
      <w:proofErr w:type="spellEnd"/>
      <w:r w:rsidRPr="00A5447D">
        <w:rPr>
          <w:rFonts w:ascii="Times New Roman" w:eastAsia="Calibri" w:hAnsi="Times New Roman" w:cs="Times New Roman"/>
          <w:sz w:val="28"/>
          <w:szCs w:val="28"/>
          <w:lang w:eastAsia="ru-RU"/>
        </w:rPr>
        <w:t>);</w:t>
      </w:r>
    </w:p>
    <w:p w14:paraId="1AB1753F" w14:textId="77777777"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lang w:eastAsia="ru-RU"/>
        </w:rPr>
        <w:t xml:space="preserve">4) подсчитать суммарное число часов, отводимых на изучение учебных предметов, выбранных в </w:t>
      </w:r>
      <w:proofErr w:type="spellStart"/>
      <w:r w:rsidRPr="00A5447D">
        <w:rPr>
          <w:rFonts w:ascii="Times New Roman" w:eastAsia="Calibri" w:hAnsi="Times New Roman" w:cs="Times New Roman"/>
          <w:sz w:val="28"/>
          <w:szCs w:val="28"/>
          <w:lang w:eastAsia="ru-RU"/>
        </w:rPr>
        <w:t>пп</w:t>
      </w:r>
      <w:proofErr w:type="spellEnd"/>
      <w:r w:rsidRPr="00A5447D">
        <w:rPr>
          <w:rFonts w:ascii="Times New Roman" w:eastAsia="Calibri" w:hAnsi="Times New Roman" w:cs="Times New Roman"/>
          <w:sz w:val="28"/>
          <w:szCs w:val="28"/>
          <w:lang w:eastAsia="ru-RU"/>
        </w:rPr>
        <w:t xml:space="preserve">. 2 и 3. Если полученное число часов меньше времени, предусмотренного </w:t>
      </w:r>
      <w:r w:rsidRPr="00A5447D">
        <w:rPr>
          <w:rFonts w:ascii="Times New Roman" w:eastAsia="Calibri" w:hAnsi="Times New Roman" w:cs="Times New Roman"/>
          <w:sz w:val="28"/>
          <w:szCs w:val="28"/>
        </w:rPr>
        <w:t>ФГОС СОО</w:t>
      </w:r>
      <w:r w:rsidRPr="00A5447D">
        <w:rPr>
          <w:rFonts w:ascii="Times New Roman" w:eastAsia="Calibri" w:hAnsi="Times New Roman" w:cs="Times New Roman"/>
          <w:sz w:val="28"/>
          <w:szCs w:val="28"/>
          <w:lang w:eastAsia="ru-RU"/>
        </w:rP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14:paraId="24EBB4A6" w14:textId="668B824B" w:rsidR="00A5447D" w:rsidRPr="00A5447D" w:rsidRDefault="00A5447D" w:rsidP="00A5447D">
      <w:pPr>
        <w:widowControl w:val="0"/>
        <w:spacing w:after="0" w:line="360" w:lineRule="auto"/>
        <w:ind w:firstLine="709"/>
        <w:jc w:val="both"/>
        <w:rPr>
          <w:rFonts w:ascii="Times New Roman" w:eastAsia="Calibri" w:hAnsi="Times New Roman" w:cs="Times New Roman"/>
          <w:sz w:val="28"/>
          <w:szCs w:val="28"/>
          <w:lang w:eastAsia="ru-RU"/>
        </w:rPr>
      </w:pPr>
      <w:r w:rsidRPr="00A5447D">
        <w:rPr>
          <w:rFonts w:ascii="Times New Roman" w:eastAsia="Calibri" w:hAnsi="Times New Roman" w:cs="Times New Roman"/>
          <w:sz w:val="28"/>
          <w:szCs w:val="28"/>
          <w:lang w:eastAsia="ru-RU"/>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14:paraId="75AD335F" w14:textId="77777777" w:rsidR="005C52D6" w:rsidRDefault="005C52D6"/>
    <w:sectPr w:rsidR="005C52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ED976" w14:textId="77777777" w:rsidR="00B240F7" w:rsidRDefault="00B240F7" w:rsidP="00A5447D">
      <w:pPr>
        <w:spacing w:after="0" w:line="240" w:lineRule="auto"/>
      </w:pPr>
      <w:r>
        <w:separator/>
      </w:r>
    </w:p>
  </w:endnote>
  <w:endnote w:type="continuationSeparator" w:id="0">
    <w:p w14:paraId="0628DD8D" w14:textId="77777777" w:rsidR="00B240F7" w:rsidRDefault="00B240F7" w:rsidP="00A5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C185B" w14:textId="77777777" w:rsidR="00B240F7" w:rsidRDefault="00B240F7" w:rsidP="00A5447D">
      <w:pPr>
        <w:spacing w:after="0" w:line="240" w:lineRule="auto"/>
      </w:pPr>
      <w:r>
        <w:separator/>
      </w:r>
    </w:p>
  </w:footnote>
  <w:footnote w:type="continuationSeparator" w:id="0">
    <w:p w14:paraId="4E8756C8" w14:textId="77777777" w:rsidR="00B240F7" w:rsidRDefault="00B240F7" w:rsidP="00A5447D">
      <w:pPr>
        <w:spacing w:after="0" w:line="240" w:lineRule="auto"/>
      </w:pPr>
      <w:r>
        <w:continuationSeparator/>
      </w:r>
    </w:p>
  </w:footnote>
  <w:footnote w:id="1">
    <w:p w14:paraId="017E1814" w14:textId="77777777" w:rsidR="00A5447D" w:rsidRPr="00647514" w:rsidRDefault="00A5447D" w:rsidP="00A5447D">
      <w:pPr>
        <w:pStyle w:val="a3"/>
        <w:jc w:val="both"/>
      </w:pPr>
      <w:r w:rsidRPr="00970EDC">
        <w:rPr>
          <w:rStyle w:val="a5"/>
        </w:rPr>
        <w:footnoteRef/>
      </w:r>
      <w:r w:rsidRPr="00647514">
        <w:t xml:space="preserve"> </w:t>
      </w:r>
      <w:r w:rsidRPr="00970EDC">
        <w:rPr>
          <w:rFonts w:ascii="Times New Roman" w:hAnsi="Times New Roman"/>
          <w:sz w:val="24"/>
          <w:szCs w:val="24"/>
        </w:rPr>
        <w:t xml:space="preserve">Пункт 22 статьи 2 Федерального закона от 29 декабря 2012 г. № 273-ФЗ «Об образовании </w:t>
      </w:r>
      <w:r w:rsidRPr="00970EDC">
        <w:rPr>
          <w:rFonts w:ascii="Times New Roman" w:hAnsi="Times New Roman"/>
          <w:sz w:val="24"/>
          <w:szCs w:val="24"/>
        </w:rPr>
        <w:br/>
        <w:t>в Российской Федерации»</w:t>
      </w:r>
      <w:r w:rsidRPr="00647514">
        <w:rPr>
          <w:rFonts w:ascii="Times New Roman" w:hAnsi="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BB"/>
    <w:rsid w:val="000C08D3"/>
    <w:rsid w:val="000C6590"/>
    <w:rsid w:val="000F14BC"/>
    <w:rsid w:val="00227166"/>
    <w:rsid w:val="00387B46"/>
    <w:rsid w:val="003D2A29"/>
    <w:rsid w:val="0048039D"/>
    <w:rsid w:val="00577556"/>
    <w:rsid w:val="005C52D6"/>
    <w:rsid w:val="006D4C68"/>
    <w:rsid w:val="006D53BE"/>
    <w:rsid w:val="007179A1"/>
    <w:rsid w:val="00720730"/>
    <w:rsid w:val="008D2FE6"/>
    <w:rsid w:val="008D494B"/>
    <w:rsid w:val="00902493"/>
    <w:rsid w:val="0094469B"/>
    <w:rsid w:val="009668B0"/>
    <w:rsid w:val="00984EBB"/>
    <w:rsid w:val="00A31B1E"/>
    <w:rsid w:val="00A5447D"/>
    <w:rsid w:val="00A87F7E"/>
    <w:rsid w:val="00AF02FE"/>
    <w:rsid w:val="00B240F7"/>
    <w:rsid w:val="00BB702C"/>
    <w:rsid w:val="00C31C31"/>
    <w:rsid w:val="00CA50C6"/>
    <w:rsid w:val="00CA50E7"/>
    <w:rsid w:val="00E568A6"/>
    <w:rsid w:val="00E63189"/>
    <w:rsid w:val="00EA3186"/>
    <w:rsid w:val="00F16A4F"/>
    <w:rsid w:val="00FA1BC2"/>
    <w:rsid w:val="00FB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0245"/>
  <w15:docId w15:val="{C40E10DA-D0DD-4074-861F-0A7A1D98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5447D"/>
    <w:pPr>
      <w:spacing w:after="0" w:line="240" w:lineRule="auto"/>
    </w:pPr>
    <w:rPr>
      <w:sz w:val="20"/>
      <w:szCs w:val="20"/>
    </w:rPr>
  </w:style>
  <w:style w:type="character" w:customStyle="1" w:styleId="a4">
    <w:name w:val="Текст сноски Знак"/>
    <w:basedOn w:val="a0"/>
    <w:link w:val="a3"/>
    <w:uiPriority w:val="99"/>
    <w:semiHidden/>
    <w:rsid w:val="00A5447D"/>
    <w:rPr>
      <w:sz w:val="20"/>
      <w:szCs w:val="20"/>
    </w:rPr>
  </w:style>
  <w:style w:type="character" w:styleId="a5">
    <w:name w:val="footnote reference"/>
    <w:unhideWhenUsed/>
    <w:rsid w:val="00A5447D"/>
    <w:rPr>
      <w:vertAlign w:val="superscript"/>
    </w:rPr>
  </w:style>
  <w:style w:type="character" w:customStyle="1" w:styleId="2">
    <w:name w:val="Основной текст (2)_"/>
    <w:basedOn w:val="a0"/>
    <w:link w:val="20"/>
    <w:rsid w:val="000F14B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F14BC"/>
    <w:pPr>
      <w:widowControl w:val="0"/>
      <w:shd w:val="clear" w:color="auto" w:fill="FFFFFF"/>
      <w:spacing w:after="0" w:line="0" w:lineRule="atLeast"/>
    </w:pPr>
    <w:rPr>
      <w:rFonts w:ascii="Times New Roman" w:eastAsia="Times New Roman" w:hAnsi="Times New Roman" w:cs="Times New Roman"/>
      <w:sz w:val="26"/>
      <w:szCs w:val="26"/>
    </w:rPr>
  </w:style>
  <w:style w:type="paragraph" w:styleId="a6">
    <w:name w:val="Balloon Text"/>
    <w:basedOn w:val="a"/>
    <w:link w:val="a7"/>
    <w:uiPriority w:val="99"/>
    <w:semiHidden/>
    <w:unhideWhenUsed/>
    <w:rsid w:val="000C65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6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Магият</cp:lastModifiedBy>
  <cp:revision>17</cp:revision>
  <cp:lastPrinted>2023-10-02T09:04:00Z</cp:lastPrinted>
  <dcterms:created xsi:type="dcterms:W3CDTF">2023-10-10T00:00:00Z</dcterms:created>
  <dcterms:modified xsi:type="dcterms:W3CDTF">2023-11-10T06:58:00Z</dcterms:modified>
</cp:coreProperties>
</file>